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B8B00">
      <w:pPr>
        <w:spacing w:line="360" w:lineRule="auto"/>
        <w:ind w:firstLine="600"/>
        <w:jc w:val="center"/>
        <w:rPr>
          <w:rFonts w:ascii="黑体" w:hAnsi="华文中宋" w:eastAsia="黑体"/>
          <w:bCs/>
          <w:color w:val="000000"/>
          <w:sz w:val="30"/>
          <w:szCs w:val="30"/>
        </w:rPr>
      </w:pPr>
      <w:r>
        <w:rPr>
          <w:rFonts w:hint="eastAsia" w:ascii="黑体" w:hAnsi="黑体" w:eastAsia="黑体"/>
          <w:bCs/>
          <w:color w:val="000000"/>
          <w:sz w:val="30"/>
          <w:szCs w:val="30"/>
        </w:rPr>
        <w:t>宜兴市公用环保集团有限公司材料设备类、工程类、服务类招标代理服务封闭式框架协议采购征集公告</w:t>
      </w:r>
    </w:p>
    <w:p w14:paraId="780830BE">
      <w:pPr>
        <w:spacing w:line="360" w:lineRule="auto"/>
        <w:ind w:firstLine="480"/>
        <w:rPr>
          <w:rFonts w:hint="eastAsia" w:ascii="宋体" w:hAnsi="宋体"/>
          <w:color w:val="000000"/>
          <w:sz w:val="24"/>
          <w:szCs w:val="24"/>
        </w:rPr>
      </w:pPr>
      <w:r>
        <w:rPr>
          <w:rFonts w:hint="eastAsia" w:ascii="宋体" w:hAnsi="宋体"/>
          <w:color w:val="000000"/>
          <w:sz w:val="24"/>
          <w:szCs w:val="24"/>
        </w:rPr>
        <w:t>本次为宜兴市公用环保集团有限公司集团选定招标代理服务框架协议采购，具体要求如下，投标人须提供满足以下要求的服务，不得有负偏离。</w:t>
      </w:r>
    </w:p>
    <w:p w14:paraId="20B1950B">
      <w:pPr>
        <w:spacing w:before="156" w:after="156" w:line="360" w:lineRule="auto"/>
        <w:ind w:left="420"/>
        <w:rPr>
          <w:rFonts w:hint="eastAsia" w:ascii="宋体" w:hAnsi="宋体"/>
          <w:b/>
          <w:bCs/>
          <w:color w:val="000000"/>
          <w:sz w:val="24"/>
          <w:szCs w:val="24"/>
        </w:rPr>
      </w:pPr>
      <w:r>
        <w:rPr>
          <w:rFonts w:hint="eastAsia" w:ascii="宋体" w:hAnsi="宋体"/>
          <w:b/>
          <w:bCs/>
          <w:color w:val="000000"/>
          <w:sz w:val="24"/>
          <w:szCs w:val="24"/>
        </w:rPr>
        <w:t>一、项目概况</w:t>
      </w:r>
    </w:p>
    <w:p w14:paraId="7DE54B48">
      <w:pPr>
        <w:spacing w:line="360" w:lineRule="auto"/>
        <w:ind w:firstLine="480"/>
        <w:rPr>
          <w:rFonts w:hint="eastAsia" w:ascii="宋体" w:hAnsi="宋体"/>
          <w:color w:val="000000"/>
          <w:sz w:val="24"/>
          <w:szCs w:val="24"/>
        </w:rPr>
      </w:pPr>
      <w:r>
        <w:rPr>
          <w:rFonts w:hint="eastAsia" w:ascii="宋体" w:hAnsi="宋体"/>
          <w:color w:val="000000"/>
          <w:sz w:val="24"/>
          <w:szCs w:val="24"/>
        </w:rPr>
        <w:t>1.项目名称：集团选定招标代理服务框架协议采购</w:t>
      </w:r>
    </w:p>
    <w:p w14:paraId="1AD76B2C">
      <w:pPr>
        <w:spacing w:line="360" w:lineRule="auto"/>
        <w:ind w:firstLine="480"/>
        <w:rPr>
          <w:rFonts w:hint="eastAsia" w:ascii="宋体" w:hAnsi="宋体"/>
          <w:color w:val="000000"/>
          <w:sz w:val="24"/>
          <w:szCs w:val="24"/>
        </w:rPr>
      </w:pPr>
      <w:r>
        <w:rPr>
          <w:rFonts w:hint="eastAsia" w:ascii="宋体" w:hAnsi="宋体"/>
          <w:color w:val="000000"/>
          <w:sz w:val="24"/>
          <w:szCs w:val="24"/>
        </w:rPr>
        <w:t>2.项目编号: YXGYJT202512017</w:t>
      </w:r>
    </w:p>
    <w:p w14:paraId="72117E3A">
      <w:pPr>
        <w:spacing w:line="360" w:lineRule="auto"/>
        <w:ind w:firstLine="480"/>
        <w:rPr>
          <w:rFonts w:hint="eastAsia" w:ascii="宋体" w:hAnsi="宋体"/>
          <w:color w:val="000000"/>
          <w:sz w:val="24"/>
          <w:szCs w:val="24"/>
        </w:rPr>
      </w:pPr>
      <w:r>
        <w:rPr>
          <w:rFonts w:hint="eastAsia" w:ascii="宋体" w:hAnsi="宋体"/>
          <w:color w:val="000000"/>
          <w:sz w:val="24"/>
          <w:szCs w:val="24"/>
        </w:rPr>
        <w:t>3.品    目：服务</w:t>
      </w:r>
    </w:p>
    <w:p w14:paraId="54C4246C">
      <w:pPr>
        <w:spacing w:line="360" w:lineRule="auto"/>
        <w:ind w:firstLine="480"/>
        <w:rPr>
          <w:rFonts w:hint="eastAsia" w:ascii="宋体" w:hAnsi="宋体"/>
          <w:color w:val="000000"/>
          <w:sz w:val="24"/>
          <w:szCs w:val="24"/>
        </w:rPr>
      </w:pPr>
      <w:r>
        <w:rPr>
          <w:rFonts w:hint="eastAsia" w:ascii="宋体" w:hAnsi="宋体"/>
          <w:color w:val="000000"/>
          <w:sz w:val="24"/>
          <w:szCs w:val="24"/>
        </w:rPr>
        <w:t>4.征 集 人：宜兴市公用环保集团有限公司</w:t>
      </w:r>
    </w:p>
    <w:p w14:paraId="5404F326">
      <w:pPr>
        <w:spacing w:line="360" w:lineRule="auto"/>
        <w:ind w:firstLine="480"/>
        <w:rPr>
          <w:rFonts w:hint="eastAsia" w:ascii="宋体" w:hAnsi="宋体"/>
          <w:color w:val="000000"/>
          <w:sz w:val="24"/>
          <w:szCs w:val="24"/>
        </w:rPr>
      </w:pPr>
      <w:r>
        <w:rPr>
          <w:rFonts w:hint="eastAsia" w:ascii="宋体" w:hAnsi="宋体"/>
          <w:color w:val="000000"/>
          <w:sz w:val="24"/>
          <w:szCs w:val="24"/>
        </w:rPr>
        <w:t xml:space="preserve">5.采购方式：封闭式框架协议采购                                  </w:t>
      </w:r>
    </w:p>
    <w:p w14:paraId="666D5043">
      <w:pPr>
        <w:spacing w:line="360" w:lineRule="auto"/>
        <w:ind w:firstLine="480"/>
        <w:rPr>
          <w:rFonts w:hint="eastAsia" w:ascii="宋体" w:hAnsi="宋体"/>
          <w:color w:val="000000"/>
          <w:sz w:val="24"/>
          <w:szCs w:val="24"/>
        </w:rPr>
      </w:pPr>
      <w:r>
        <w:rPr>
          <w:rFonts w:hint="eastAsia" w:ascii="宋体" w:hAnsi="宋体"/>
          <w:color w:val="000000"/>
          <w:sz w:val="24"/>
          <w:szCs w:val="24"/>
        </w:rPr>
        <w:t>6.评标方法：质量优先法</w:t>
      </w:r>
    </w:p>
    <w:p w14:paraId="240BC4B1">
      <w:pPr>
        <w:spacing w:line="360" w:lineRule="auto"/>
        <w:ind w:firstLine="480" w:firstLineChars="200"/>
        <w:rPr>
          <w:rFonts w:hint="eastAsia" w:ascii="宋体" w:hAnsi="宋体"/>
          <w:bCs/>
          <w:color w:val="000000"/>
          <w:sz w:val="24"/>
          <w:szCs w:val="24"/>
        </w:rPr>
      </w:pPr>
      <w:r>
        <w:rPr>
          <w:rFonts w:hint="eastAsia" w:ascii="宋体" w:hAnsi="宋体"/>
          <w:color w:val="000000"/>
          <w:sz w:val="24"/>
          <w:szCs w:val="24"/>
        </w:rPr>
        <w:t>7.</w:t>
      </w:r>
      <w:r>
        <w:rPr>
          <w:rFonts w:hint="eastAsia" w:ascii="宋体" w:hAnsi="宋体"/>
          <w:bCs/>
          <w:color w:val="000000"/>
          <w:sz w:val="24"/>
          <w:szCs w:val="24"/>
        </w:rPr>
        <w:t>预算金额：</w:t>
      </w:r>
    </w:p>
    <w:p w14:paraId="741F278A">
      <w:pPr>
        <w:spacing w:line="360" w:lineRule="auto"/>
        <w:rPr>
          <w:rFonts w:hint="eastAsia" w:ascii="宋体" w:hAnsi="宋体"/>
          <w:bCs/>
          <w:color w:val="000000"/>
          <w:sz w:val="24"/>
          <w:szCs w:val="24"/>
        </w:rPr>
      </w:pPr>
      <w:r>
        <w:rPr>
          <w:rFonts w:hint="eastAsia" w:ascii="宋体" w:hAnsi="宋体"/>
          <w:bCs/>
          <w:color w:val="000000"/>
          <w:sz w:val="24"/>
          <w:szCs w:val="24"/>
        </w:rPr>
        <w:t>本项目分三部分计费：</w:t>
      </w:r>
    </w:p>
    <w:p w14:paraId="5613B5F5">
      <w:pPr>
        <w:spacing w:line="360" w:lineRule="auto"/>
        <w:rPr>
          <w:rFonts w:hint="eastAsia" w:ascii="宋体" w:hAnsi="宋体"/>
          <w:bCs/>
          <w:color w:val="000000"/>
          <w:sz w:val="24"/>
          <w:szCs w:val="24"/>
        </w:rPr>
      </w:pPr>
      <w:r>
        <w:rPr>
          <w:rFonts w:hint="eastAsia" w:ascii="宋体" w:hAnsi="宋体"/>
          <w:bCs/>
          <w:color w:val="000000"/>
          <w:sz w:val="24"/>
          <w:szCs w:val="24"/>
        </w:rPr>
        <w:t>（1）材料设备类：</w:t>
      </w:r>
    </w:p>
    <w:p w14:paraId="773DA2AC">
      <w:pPr>
        <w:spacing w:line="360" w:lineRule="auto"/>
        <w:rPr>
          <w:rFonts w:hint="eastAsia" w:ascii="宋体" w:hAnsi="宋体"/>
          <w:bCs/>
          <w:color w:val="000000"/>
          <w:sz w:val="24"/>
          <w:szCs w:val="24"/>
        </w:rPr>
      </w:pPr>
      <w:r>
        <w:rPr>
          <w:rFonts w:hint="eastAsia" w:ascii="宋体" w:hAnsi="宋体"/>
          <w:bCs/>
          <w:color w:val="000000"/>
          <w:sz w:val="24"/>
          <w:szCs w:val="24"/>
        </w:rPr>
        <w:t>同类材料、设备首次代理服务报酬按投标比率报价。参照招标代理服务收费标准（详见标书），根据委托内容，按上述收费标准（含工程量清单和招标控制价的编制费用，该费用不单独计列）的70%为投标限价，投标比率不得高于投标限价，结算时按收费标准*投标比率计算。</w:t>
      </w:r>
    </w:p>
    <w:p w14:paraId="13F13DF2">
      <w:pPr>
        <w:spacing w:line="360" w:lineRule="auto"/>
        <w:rPr>
          <w:rFonts w:hint="eastAsia" w:ascii="宋体" w:hAnsi="宋体"/>
          <w:bCs/>
          <w:color w:val="000000"/>
          <w:sz w:val="24"/>
          <w:szCs w:val="24"/>
          <w:highlight w:val="none"/>
        </w:rPr>
      </w:pPr>
      <w:r>
        <w:rPr>
          <w:rFonts w:hint="eastAsia" w:ascii="宋体" w:hAnsi="宋体"/>
          <w:b/>
          <w:color w:val="000000"/>
          <w:sz w:val="24"/>
          <w:szCs w:val="24"/>
          <w:highlight w:val="none"/>
        </w:rPr>
        <w:t>合同期内</w:t>
      </w:r>
      <w:r>
        <w:rPr>
          <w:rFonts w:hint="eastAsia" w:ascii="宋体" w:hAnsi="宋体"/>
          <w:bCs/>
          <w:color w:val="000000"/>
          <w:sz w:val="24"/>
          <w:szCs w:val="24"/>
          <w:highlight w:val="none"/>
        </w:rPr>
        <w:t>同一公司同类材料、设备后续代理服务报酬按次结算，根据委托内容，按2000元/次（含工程量清单和招标控制价的编制费用，该费用不单独计列）结算，该部分内容不参与竞争，无需另行报价（若按投标比率计算代理费用不足2000元的，按实际费用结算）</w:t>
      </w:r>
    </w:p>
    <w:p w14:paraId="796A9C0E">
      <w:pPr>
        <w:numPr>
          <w:ilvl w:val="0"/>
          <w:numId w:val="1"/>
        </w:num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工程类招标代理按收费标准（含工程量清单和招标控制价的编制费用，该费用不单独计列）的80%为投标限价，投标比率不得高于投标限价，结算时按收费标准*投标比率计算。</w:t>
      </w:r>
    </w:p>
    <w:p w14:paraId="1320B28F">
      <w:pPr>
        <w:numPr>
          <w:ilvl w:val="0"/>
          <w:numId w:val="0"/>
        </w:numPr>
        <w:spacing w:line="360" w:lineRule="auto"/>
        <w:rPr>
          <w:rFonts w:hint="eastAsia" w:ascii="宋体" w:hAnsi="宋体"/>
          <w:bCs/>
          <w:color w:val="000000"/>
          <w:sz w:val="24"/>
          <w:szCs w:val="24"/>
        </w:rPr>
      </w:pPr>
      <w:r>
        <w:rPr>
          <w:rFonts w:hint="eastAsia" w:ascii="宋体" w:hAnsi="宋体"/>
          <w:b/>
          <w:bCs w:val="0"/>
          <w:color w:val="000000"/>
          <w:sz w:val="24"/>
          <w:szCs w:val="24"/>
          <w:highlight w:val="none"/>
          <w:lang w:val="en-US" w:eastAsia="zh-CN"/>
        </w:rPr>
        <w:t>注：</w:t>
      </w:r>
      <w:r>
        <w:rPr>
          <w:rFonts w:hint="eastAsia" w:ascii="宋体" w:hAnsi="宋体"/>
          <w:b/>
          <w:bCs w:val="0"/>
          <w:color w:val="000000"/>
          <w:sz w:val="24"/>
          <w:szCs w:val="24"/>
          <w:highlight w:val="none"/>
        </w:rPr>
        <w:t>工程项目不需要编制清单和标底的，按照工程类招标代理报酬按收费标准*工程投标比例*30%计算。</w:t>
      </w:r>
    </w:p>
    <w:p w14:paraId="7EF26BD2">
      <w:pPr>
        <w:spacing w:line="360" w:lineRule="auto"/>
        <w:rPr>
          <w:rFonts w:hint="eastAsia" w:ascii="宋体" w:hAnsi="宋体"/>
          <w:bCs/>
          <w:color w:val="000000"/>
          <w:sz w:val="24"/>
          <w:szCs w:val="24"/>
        </w:rPr>
      </w:pPr>
      <w:r>
        <w:rPr>
          <w:rFonts w:hint="eastAsia" w:ascii="宋体" w:hAnsi="宋体"/>
          <w:bCs/>
          <w:color w:val="000000"/>
          <w:sz w:val="24"/>
          <w:szCs w:val="24"/>
        </w:rPr>
        <w:t>（3）服务类招标按上述收费标准的50%为投标限价，投标比率不得高于投标限价，结算时按收费标准*投标比率计算。</w:t>
      </w:r>
    </w:p>
    <w:p w14:paraId="019CCD61">
      <w:pPr>
        <w:spacing w:line="360" w:lineRule="auto"/>
        <w:rPr>
          <w:rFonts w:hint="eastAsia" w:ascii="宋体" w:hAnsi="宋体"/>
          <w:bCs/>
          <w:color w:val="000000"/>
          <w:sz w:val="24"/>
          <w:szCs w:val="24"/>
        </w:rPr>
      </w:pPr>
      <w:r>
        <w:rPr>
          <w:rFonts w:hint="eastAsia" w:ascii="宋体" w:hAnsi="宋体"/>
          <w:bCs/>
          <w:color w:val="000000"/>
          <w:sz w:val="24"/>
          <w:szCs w:val="24"/>
        </w:rPr>
        <w:t xml:space="preserve"> </w:t>
      </w:r>
    </w:p>
    <w:p w14:paraId="2811B2DC">
      <w:pPr>
        <w:spacing w:line="360" w:lineRule="auto"/>
        <w:ind w:firstLine="480" w:firstLineChars="200"/>
        <w:rPr>
          <w:rFonts w:hint="eastAsia" w:ascii="宋体" w:hAnsi="宋体"/>
          <w:color w:val="000000"/>
          <w:sz w:val="24"/>
          <w:szCs w:val="24"/>
        </w:rPr>
      </w:pPr>
      <w:r>
        <w:rPr>
          <w:rFonts w:hint="eastAsia" w:ascii="宋体" w:hAnsi="宋体"/>
          <w:bCs/>
          <w:color w:val="000000"/>
          <w:sz w:val="24"/>
          <w:szCs w:val="24"/>
        </w:rPr>
        <w:t>8.最高限价：同预算金额，投标比率高于投标限价的为无效投标文件。</w:t>
      </w:r>
    </w:p>
    <w:p w14:paraId="355D2CCC">
      <w:pPr>
        <w:spacing w:line="360" w:lineRule="auto"/>
        <w:ind w:firstLine="480"/>
        <w:rPr>
          <w:rFonts w:hint="eastAsia" w:ascii="宋体" w:hAnsi="宋体"/>
          <w:color w:val="000000"/>
          <w:sz w:val="24"/>
          <w:szCs w:val="24"/>
        </w:rPr>
      </w:pPr>
      <w:r>
        <w:rPr>
          <w:rFonts w:hint="eastAsia" w:ascii="宋体" w:hAnsi="宋体"/>
          <w:color w:val="000000"/>
          <w:sz w:val="24"/>
          <w:szCs w:val="24"/>
        </w:rPr>
        <w:t>9.框架协议期限：</w:t>
      </w:r>
      <w:r>
        <w:rPr>
          <w:rFonts w:hint="eastAsia" w:ascii="宋体" w:hAnsi="宋体"/>
          <w:bCs/>
          <w:color w:val="000000"/>
          <w:sz w:val="24"/>
          <w:szCs w:val="24"/>
        </w:rPr>
        <w:t>自入围之日起至2027年12月31日</w:t>
      </w:r>
      <w:r>
        <w:rPr>
          <w:rFonts w:hint="eastAsia" w:ascii="宋体" w:hAnsi="宋体"/>
          <w:color w:val="000000"/>
          <w:sz w:val="24"/>
          <w:szCs w:val="24"/>
        </w:rPr>
        <w:t>。</w:t>
      </w:r>
    </w:p>
    <w:p w14:paraId="61364E7E">
      <w:pPr>
        <w:spacing w:line="360" w:lineRule="auto"/>
        <w:ind w:firstLine="480" w:firstLineChars="200"/>
        <w:rPr>
          <w:rFonts w:hint="eastAsia" w:ascii="宋体" w:hAnsi="宋体"/>
          <w:bCs/>
          <w:color w:val="000000"/>
          <w:sz w:val="24"/>
          <w:szCs w:val="24"/>
        </w:rPr>
      </w:pPr>
      <w:r>
        <w:rPr>
          <w:rFonts w:hint="eastAsia" w:ascii="宋体" w:hAnsi="宋体"/>
          <w:color w:val="000000"/>
          <w:sz w:val="24"/>
          <w:szCs w:val="24"/>
        </w:rPr>
        <w:t>10.</w:t>
      </w:r>
      <w:r>
        <w:rPr>
          <w:rFonts w:hint="eastAsia" w:ascii="宋体" w:hAnsi="宋体"/>
          <w:bCs/>
          <w:color w:val="000000"/>
          <w:sz w:val="24"/>
          <w:szCs w:val="24"/>
        </w:rPr>
        <w:t>入围供应商数量上限：5家</w:t>
      </w:r>
    </w:p>
    <w:p w14:paraId="6FEF490A">
      <w:pPr>
        <w:spacing w:line="360" w:lineRule="auto"/>
        <w:ind w:firstLine="480"/>
        <w:rPr>
          <w:rFonts w:hint="eastAsia" w:ascii="宋体" w:hAnsi="宋体"/>
          <w:color w:val="000000"/>
          <w:sz w:val="24"/>
          <w:szCs w:val="24"/>
        </w:rPr>
      </w:pPr>
      <w:r>
        <w:rPr>
          <w:rFonts w:hint="eastAsia" w:ascii="宋体" w:hAnsi="宋体"/>
          <w:color w:val="000000"/>
          <w:sz w:val="24"/>
          <w:szCs w:val="24"/>
        </w:rPr>
        <w:t>11.适用框架协议的征集人或者服务对象范围：宜兴市公用环保集团有限公司及集团下属公司。</w:t>
      </w:r>
    </w:p>
    <w:p w14:paraId="1535E733">
      <w:pPr>
        <w:spacing w:before="156" w:after="156" w:line="360" w:lineRule="auto"/>
        <w:ind w:left="420"/>
        <w:rPr>
          <w:rFonts w:hint="eastAsia" w:ascii="宋体" w:hAnsi="宋体"/>
          <w:b/>
          <w:bCs/>
          <w:color w:val="000000"/>
          <w:sz w:val="24"/>
          <w:szCs w:val="24"/>
        </w:rPr>
      </w:pPr>
      <w:r>
        <w:rPr>
          <w:rFonts w:hint="eastAsia" w:ascii="宋体" w:hAnsi="宋体"/>
          <w:b/>
          <w:bCs/>
          <w:color w:val="000000"/>
          <w:sz w:val="24"/>
          <w:szCs w:val="24"/>
        </w:rPr>
        <w:t>二、资格要求：</w:t>
      </w:r>
    </w:p>
    <w:p w14:paraId="19F8FDEC">
      <w:pPr>
        <w:spacing w:line="360" w:lineRule="auto"/>
        <w:rPr>
          <w:rFonts w:hint="eastAsia" w:ascii="宋体" w:hAnsi="宋体"/>
          <w:bCs/>
          <w:color w:val="000000"/>
          <w:sz w:val="24"/>
          <w:szCs w:val="24"/>
        </w:rPr>
      </w:pPr>
      <w:r>
        <w:rPr>
          <w:rFonts w:hint="eastAsia" w:ascii="宋体" w:hAnsi="宋体"/>
          <w:bCs/>
          <w:color w:val="000000"/>
          <w:sz w:val="24"/>
          <w:szCs w:val="24"/>
        </w:rPr>
        <w:t>①满足《中华人民共和国政府采购法》第二十二条规定；</w:t>
      </w:r>
    </w:p>
    <w:p w14:paraId="22861A48">
      <w:pPr>
        <w:spacing w:line="360" w:lineRule="auto"/>
        <w:rPr>
          <w:rFonts w:hint="eastAsia" w:ascii="宋体" w:hAnsi="宋体"/>
          <w:bCs/>
          <w:color w:val="000000"/>
          <w:sz w:val="24"/>
          <w:szCs w:val="24"/>
        </w:rPr>
      </w:pPr>
      <w:r>
        <w:rPr>
          <w:rFonts w:hint="eastAsia" w:ascii="宋体" w:hAnsi="宋体"/>
          <w:bCs/>
          <w:color w:val="000000"/>
          <w:sz w:val="24"/>
          <w:szCs w:val="24"/>
        </w:rPr>
        <w:t>②其他要求：</w:t>
      </w:r>
    </w:p>
    <w:p w14:paraId="0400AC80">
      <w:pPr>
        <w:spacing w:line="360" w:lineRule="auto"/>
        <w:rPr>
          <w:rFonts w:hint="eastAsia" w:ascii="宋体" w:hAnsi="宋体"/>
          <w:bCs/>
          <w:color w:val="000000"/>
          <w:sz w:val="24"/>
          <w:szCs w:val="24"/>
        </w:rPr>
      </w:pPr>
      <w:r>
        <w:rPr>
          <w:rFonts w:hint="eastAsia" w:ascii="宋体" w:hAnsi="宋体"/>
          <w:bCs/>
          <w:color w:val="000000"/>
          <w:sz w:val="24"/>
          <w:szCs w:val="24"/>
        </w:rPr>
        <w:t>1、无不良信用记录：响应文件截止时间之前，未被“信用中国”网站（www.creditchina.gov.cn）列入失信被执行人、重大税收违法案件当事人名单、政府采购严重违法失信名单，或未在“中国政府采购网”网站（www.ccgp.gov.cn）被列入政府采购严重违法失信行为记录名单。</w:t>
      </w:r>
    </w:p>
    <w:p w14:paraId="3E1E3B40">
      <w:pPr>
        <w:spacing w:line="360" w:lineRule="auto"/>
        <w:rPr>
          <w:rFonts w:hint="eastAsia" w:ascii="宋体" w:hAnsi="宋体"/>
          <w:bCs/>
          <w:color w:val="000000"/>
          <w:sz w:val="24"/>
          <w:szCs w:val="24"/>
        </w:rPr>
      </w:pPr>
      <w:r>
        <w:rPr>
          <w:rFonts w:hint="eastAsia" w:ascii="宋体" w:hAnsi="宋体"/>
          <w:bCs/>
          <w:color w:val="000000"/>
          <w:sz w:val="24"/>
          <w:szCs w:val="24"/>
        </w:rPr>
        <w:t>2、不接受联合体，不接受中标后分包；</w:t>
      </w:r>
    </w:p>
    <w:p w14:paraId="6B045C26">
      <w:pPr>
        <w:pStyle w:val="4"/>
        <w:spacing w:line="273" w:lineRule="auto"/>
        <w:rPr>
          <w:rFonts w:hint="eastAsia"/>
          <w:b/>
          <w:highlight w:val="none"/>
        </w:rPr>
      </w:pPr>
      <w:bookmarkStart w:id="0" w:name="_GoBack"/>
      <w:r>
        <w:rPr>
          <w:rFonts w:hint="eastAsia" w:hAnsi="宋体"/>
          <w:bCs/>
          <w:color w:val="000000"/>
          <w:highlight w:val="none"/>
        </w:rPr>
        <w:t>3、征集人特殊要求：</w:t>
      </w:r>
    </w:p>
    <w:p w14:paraId="561B10D8">
      <w:pPr>
        <w:pStyle w:val="4"/>
        <w:spacing w:line="273" w:lineRule="auto"/>
        <w:rPr>
          <w:rFonts w:hint="eastAsia"/>
          <w:highlight w:val="none"/>
        </w:rPr>
      </w:pPr>
      <w:r>
        <w:rPr>
          <w:rFonts w:hint="eastAsia" w:hAnsi="宋体"/>
          <w:highlight w:val="none"/>
        </w:rPr>
        <w:t>①本次招标要求投标人须为中国政府采购网的政府采购代理机构名单内企业；</w:t>
      </w:r>
    </w:p>
    <w:p w14:paraId="461A796A">
      <w:pPr>
        <w:spacing w:before="156" w:after="156" w:line="360" w:lineRule="auto"/>
        <w:ind w:firstLine="480" w:firstLineChars="200"/>
        <w:rPr>
          <w:rFonts w:hint="eastAsia" w:ascii="宋体"/>
          <w:sz w:val="24"/>
          <w:szCs w:val="24"/>
          <w:highlight w:val="none"/>
        </w:rPr>
      </w:pPr>
      <w:r>
        <w:rPr>
          <w:rFonts w:hint="eastAsia" w:ascii="宋体" w:hAnsi="宋体"/>
          <w:sz w:val="24"/>
          <w:szCs w:val="24"/>
          <w:highlight w:val="none"/>
        </w:rPr>
        <w:t>②本次招标对投标人拟派项目负责人的要求：须具备工程类国家注册执业资格。</w:t>
      </w:r>
    </w:p>
    <w:bookmarkEnd w:id="0"/>
    <w:p w14:paraId="7AE7512D">
      <w:pPr>
        <w:spacing w:before="156" w:after="156" w:line="360" w:lineRule="auto"/>
        <w:ind w:firstLine="482" w:firstLineChars="200"/>
        <w:rPr>
          <w:rFonts w:hint="eastAsia" w:ascii="宋体"/>
          <w:sz w:val="24"/>
          <w:szCs w:val="24"/>
        </w:rPr>
      </w:pPr>
      <w:r>
        <w:rPr>
          <w:rFonts w:hint="eastAsia" w:ascii="宋体"/>
          <w:b/>
          <w:bCs/>
          <w:sz w:val="24"/>
          <w:szCs w:val="24"/>
        </w:rPr>
        <w:t xml:space="preserve"> </w:t>
      </w:r>
      <w:r>
        <w:rPr>
          <w:rFonts w:hint="eastAsia" w:ascii="宋体" w:hAnsi="宋体"/>
          <w:b/>
          <w:bCs/>
          <w:sz w:val="24"/>
          <w:szCs w:val="24"/>
        </w:rPr>
        <w:t>三、投标及开标有关信息</w:t>
      </w:r>
      <w:r>
        <w:rPr>
          <w:rFonts w:hint="eastAsia" w:ascii="宋体" w:hAnsi="宋体"/>
          <w:sz w:val="24"/>
          <w:szCs w:val="24"/>
        </w:rPr>
        <w:t>：</w:t>
      </w:r>
    </w:p>
    <w:p w14:paraId="23541A7D">
      <w:pPr>
        <w:spacing w:before="156" w:after="156" w:line="360" w:lineRule="auto"/>
        <w:ind w:firstLine="480" w:firstLineChars="200"/>
        <w:rPr>
          <w:rFonts w:hint="eastAsia" w:ascii="宋体"/>
          <w:sz w:val="24"/>
          <w:szCs w:val="24"/>
        </w:rPr>
      </w:pPr>
      <w:r>
        <w:rPr>
          <w:rFonts w:hint="eastAsia" w:ascii="宋体"/>
          <w:sz w:val="24"/>
          <w:szCs w:val="24"/>
        </w:rPr>
        <w:t>1、提交投标文件截止及开标时间：202</w:t>
      </w:r>
      <w:r>
        <w:rPr>
          <w:rFonts w:hint="eastAsia" w:ascii="宋体" w:hAnsi="宋体"/>
          <w:sz w:val="24"/>
          <w:szCs w:val="24"/>
        </w:rPr>
        <w:t>6年1月</w:t>
      </w:r>
      <w:r>
        <w:rPr>
          <w:rFonts w:hint="eastAsia" w:ascii="宋体"/>
          <w:sz w:val="24"/>
          <w:szCs w:val="24"/>
        </w:rPr>
        <w:t xml:space="preserve"> </w:t>
      </w:r>
      <w:r>
        <w:rPr>
          <w:rFonts w:hint="eastAsia" w:ascii="宋体" w:hAnsi="宋体"/>
          <w:sz w:val="24"/>
          <w:szCs w:val="24"/>
        </w:rPr>
        <w:t>14日14</w:t>
      </w:r>
      <w:r>
        <w:rPr>
          <w:rFonts w:hint="eastAsia" w:ascii="宋体"/>
          <w:sz w:val="24"/>
          <w:szCs w:val="24"/>
        </w:rPr>
        <w:t>:00</w:t>
      </w:r>
    </w:p>
    <w:p w14:paraId="22F3595D">
      <w:pPr>
        <w:spacing w:before="156" w:after="156" w:line="360" w:lineRule="auto"/>
        <w:ind w:firstLine="480" w:firstLineChars="200"/>
        <w:rPr>
          <w:rFonts w:hint="eastAsia" w:ascii="宋体"/>
          <w:sz w:val="24"/>
          <w:szCs w:val="24"/>
        </w:rPr>
      </w:pPr>
      <w:r>
        <w:rPr>
          <w:rFonts w:hint="eastAsia" w:ascii="宋体"/>
          <w:sz w:val="24"/>
          <w:szCs w:val="24"/>
        </w:rPr>
        <w:t>2、确定采购结果时间：评审结束后</w:t>
      </w:r>
    </w:p>
    <w:p w14:paraId="20AF1AA8">
      <w:pPr>
        <w:spacing w:before="156" w:after="156" w:line="360" w:lineRule="auto"/>
        <w:ind w:firstLine="480" w:firstLineChars="200"/>
        <w:rPr>
          <w:rFonts w:hint="eastAsia" w:ascii="宋体"/>
          <w:sz w:val="24"/>
          <w:szCs w:val="24"/>
        </w:rPr>
      </w:pPr>
      <w:r>
        <w:rPr>
          <w:rFonts w:hint="eastAsia" w:ascii="宋体"/>
          <w:sz w:val="24"/>
          <w:szCs w:val="24"/>
        </w:rPr>
        <w:t>3、地点：宜兴市环科园绿园路528号孵化园二楼开标室</w:t>
      </w:r>
    </w:p>
    <w:p w14:paraId="65D4746A">
      <w:pPr>
        <w:spacing w:before="156" w:after="156" w:line="360" w:lineRule="auto"/>
        <w:ind w:firstLine="480" w:firstLineChars="200"/>
        <w:rPr>
          <w:rFonts w:hint="eastAsia" w:ascii="宋体"/>
          <w:sz w:val="24"/>
          <w:szCs w:val="24"/>
        </w:rPr>
      </w:pPr>
      <w:r>
        <w:rPr>
          <w:rFonts w:hint="eastAsia" w:ascii="宋体"/>
          <w:sz w:val="24"/>
          <w:szCs w:val="24"/>
        </w:rPr>
        <w:t>4、其他有关事项：截止期后的投标文件或未按招标文件规定密封的投标文件，恕不接受。</w:t>
      </w:r>
    </w:p>
    <w:p w14:paraId="27526E61">
      <w:pPr>
        <w:spacing w:before="156" w:after="156" w:line="360" w:lineRule="auto"/>
        <w:ind w:firstLine="482" w:firstLineChars="200"/>
        <w:rPr>
          <w:rFonts w:hint="eastAsia" w:ascii="宋体"/>
          <w:sz w:val="24"/>
          <w:szCs w:val="24"/>
        </w:rPr>
      </w:pPr>
      <w:r>
        <w:rPr>
          <w:rFonts w:hint="eastAsia" w:ascii="宋体"/>
          <w:b/>
          <w:bCs/>
          <w:sz w:val="24"/>
          <w:szCs w:val="24"/>
        </w:rPr>
        <w:t xml:space="preserve"> </w:t>
      </w:r>
      <w:r>
        <w:rPr>
          <w:rFonts w:hint="eastAsia" w:ascii="宋体" w:hAnsi="宋体"/>
          <w:b/>
          <w:bCs/>
          <w:sz w:val="24"/>
          <w:szCs w:val="24"/>
        </w:rPr>
        <w:t>四、公告期限：</w:t>
      </w:r>
      <w:r>
        <w:rPr>
          <w:rFonts w:hint="eastAsia" w:ascii="宋体"/>
          <w:b/>
          <w:bCs/>
          <w:sz w:val="24"/>
          <w:szCs w:val="24"/>
        </w:rPr>
        <w:t>202</w:t>
      </w:r>
      <w:r>
        <w:rPr>
          <w:rFonts w:hint="eastAsia" w:ascii="宋体" w:hAnsi="宋体"/>
          <w:b/>
          <w:bCs/>
          <w:sz w:val="24"/>
          <w:szCs w:val="24"/>
        </w:rPr>
        <w:t>5年</w:t>
      </w:r>
      <w:r>
        <w:rPr>
          <w:rFonts w:hint="eastAsia" w:ascii="宋体"/>
          <w:b/>
          <w:bCs/>
          <w:sz w:val="24"/>
          <w:szCs w:val="24"/>
        </w:rPr>
        <w:t>1</w:t>
      </w:r>
      <w:r>
        <w:rPr>
          <w:rFonts w:hint="eastAsia" w:ascii="宋体" w:hAnsi="宋体"/>
          <w:b/>
          <w:bCs/>
          <w:sz w:val="24"/>
          <w:szCs w:val="24"/>
        </w:rPr>
        <w:t>2月25日</w:t>
      </w:r>
      <w:r>
        <w:rPr>
          <w:rFonts w:hint="eastAsia" w:ascii="宋体"/>
          <w:b/>
          <w:bCs/>
          <w:sz w:val="24"/>
          <w:szCs w:val="24"/>
        </w:rPr>
        <w:t>-202</w:t>
      </w:r>
      <w:r>
        <w:rPr>
          <w:rFonts w:hint="eastAsia" w:ascii="宋体" w:hAnsi="宋体"/>
          <w:b/>
          <w:bCs/>
          <w:sz w:val="24"/>
          <w:szCs w:val="24"/>
        </w:rPr>
        <w:t>6年1月13日。</w:t>
      </w:r>
    </w:p>
    <w:p w14:paraId="68418AB1">
      <w:pPr>
        <w:spacing w:before="156" w:after="156" w:line="360" w:lineRule="auto"/>
        <w:ind w:firstLine="482" w:firstLineChars="200"/>
        <w:rPr>
          <w:rFonts w:hint="eastAsia" w:ascii="宋体"/>
          <w:sz w:val="24"/>
          <w:szCs w:val="24"/>
        </w:rPr>
      </w:pPr>
      <w:r>
        <w:rPr>
          <w:rFonts w:hint="eastAsia" w:ascii="宋体" w:hAnsi="宋体"/>
          <w:b/>
          <w:bCs/>
          <w:sz w:val="24"/>
          <w:szCs w:val="24"/>
        </w:rPr>
        <w:t>五、本次招标联系事项：</w:t>
      </w:r>
    </w:p>
    <w:p w14:paraId="665B5774">
      <w:pPr>
        <w:spacing w:before="156" w:after="156" w:line="360" w:lineRule="auto"/>
        <w:ind w:firstLine="480" w:firstLineChars="200"/>
        <w:rPr>
          <w:rFonts w:hint="eastAsia" w:ascii="宋体"/>
          <w:sz w:val="24"/>
          <w:szCs w:val="24"/>
        </w:rPr>
      </w:pPr>
      <w:r>
        <w:rPr>
          <w:rFonts w:hint="eastAsia" w:ascii="宋体" w:hAnsi="宋体"/>
          <w:sz w:val="24"/>
          <w:szCs w:val="24"/>
        </w:rPr>
        <w:t>采购人：宜兴市公用环保集团有限公司</w:t>
      </w:r>
    </w:p>
    <w:p w14:paraId="749A6442">
      <w:pPr>
        <w:spacing w:before="156" w:after="156" w:line="360" w:lineRule="auto"/>
        <w:ind w:firstLine="480" w:firstLineChars="200"/>
        <w:rPr>
          <w:rFonts w:hint="eastAsia" w:ascii="宋体"/>
          <w:sz w:val="24"/>
          <w:szCs w:val="24"/>
        </w:rPr>
      </w:pPr>
      <w:r>
        <w:rPr>
          <w:rFonts w:hint="eastAsia" w:ascii="宋体" w:hAnsi="宋体"/>
          <w:sz w:val="24"/>
          <w:szCs w:val="24"/>
        </w:rPr>
        <w:t>联系人：刘先生</w:t>
      </w:r>
      <w:r>
        <w:rPr>
          <w:rFonts w:hint="eastAsia" w:ascii="宋体"/>
          <w:sz w:val="24"/>
          <w:szCs w:val="24"/>
        </w:rPr>
        <w:t xml:space="preserve">   </w:t>
      </w:r>
      <w:r>
        <w:rPr>
          <w:rFonts w:hint="eastAsia" w:ascii="宋体" w:hAnsi="宋体"/>
          <w:sz w:val="24"/>
          <w:szCs w:val="24"/>
        </w:rPr>
        <w:t>黄女士</w:t>
      </w:r>
    </w:p>
    <w:p w14:paraId="06B225B2">
      <w:pPr>
        <w:spacing w:before="156" w:after="156" w:line="360" w:lineRule="auto"/>
        <w:ind w:firstLine="480" w:firstLineChars="200"/>
        <w:rPr>
          <w:rFonts w:hint="eastAsia" w:ascii="宋体"/>
          <w:sz w:val="24"/>
          <w:szCs w:val="24"/>
        </w:rPr>
      </w:pPr>
      <w:r>
        <w:rPr>
          <w:rFonts w:hint="eastAsia" w:ascii="宋体" w:hAnsi="宋体"/>
          <w:sz w:val="24"/>
          <w:szCs w:val="24"/>
        </w:rPr>
        <w:t>联系电话：</w:t>
      </w:r>
      <w:r>
        <w:rPr>
          <w:rFonts w:hint="eastAsia" w:ascii="宋体"/>
          <w:sz w:val="24"/>
          <w:szCs w:val="24"/>
        </w:rPr>
        <w:t>0510-80718867   0510-80718885</w:t>
      </w:r>
    </w:p>
    <w:p w14:paraId="26EF2488">
      <w:pPr>
        <w:spacing w:before="156" w:after="156" w:line="360" w:lineRule="auto"/>
        <w:ind w:firstLine="480" w:firstLineChars="200"/>
        <w:rPr>
          <w:rFonts w:hint="eastAsia" w:ascii="宋体"/>
          <w:sz w:val="24"/>
          <w:szCs w:val="24"/>
        </w:rPr>
      </w:pPr>
      <w:r>
        <w:rPr>
          <w:rFonts w:hint="eastAsia" w:ascii="宋体" w:hAnsi="宋体"/>
          <w:sz w:val="24"/>
          <w:szCs w:val="24"/>
        </w:rPr>
        <w:t>联系地址：宜兴市环科园绿园路</w:t>
      </w:r>
      <w:r>
        <w:rPr>
          <w:rFonts w:hint="eastAsia" w:ascii="宋体"/>
          <w:sz w:val="24"/>
          <w:szCs w:val="24"/>
        </w:rPr>
        <w:t>528号</w:t>
      </w:r>
    </w:p>
    <w:p w14:paraId="12923571">
      <w:pPr>
        <w:spacing w:before="156" w:after="156" w:line="360" w:lineRule="auto"/>
        <w:ind w:firstLine="480" w:firstLineChars="200"/>
        <w:rPr>
          <w:rFonts w:hint="eastAsia" w:ascii="宋体"/>
          <w:sz w:val="24"/>
          <w:szCs w:val="24"/>
        </w:rPr>
      </w:pPr>
      <w:r>
        <w:rPr>
          <w:rFonts w:hint="eastAsia" w:ascii="宋体"/>
          <w:sz w:val="24"/>
          <w:szCs w:val="24"/>
        </w:rPr>
        <w:t xml:space="preserve"> </w:t>
      </w:r>
    </w:p>
    <w:p w14:paraId="59DC9175">
      <w:pPr>
        <w:spacing w:before="156" w:after="156" w:line="360" w:lineRule="auto"/>
        <w:ind w:firstLine="480" w:firstLineChars="200"/>
        <w:rPr>
          <w:rFonts w:hint="eastAsia" w:ascii="宋体"/>
          <w:sz w:val="24"/>
          <w:szCs w:val="24"/>
        </w:rPr>
      </w:pPr>
      <w:r>
        <w:rPr>
          <w:rFonts w:hint="eastAsia" w:ascii="宋体" w:hAnsi="宋体"/>
          <w:sz w:val="24"/>
          <w:szCs w:val="24"/>
        </w:rPr>
        <w:t>邮政编码：</w:t>
      </w:r>
      <w:r>
        <w:rPr>
          <w:rFonts w:hint="eastAsia" w:ascii="宋体"/>
          <w:sz w:val="24"/>
          <w:szCs w:val="24"/>
        </w:rPr>
        <w:t>214200</w:t>
      </w:r>
    </w:p>
    <w:p w14:paraId="3B2A7E71">
      <w:pPr>
        <w:spacing w:before="156" w:after="156" w:line="360" w:lineRule="auto"/>
        <w:ind w:firstLine="480" w:firstLineChars="200"/>
        <w:rPr>
          <w:rFonts w:hint="eastAsia" w:ascii="宋体"/>
          <w:sz w:val="24"/>
          <w:szCs w:val="24"/>
        </w:rPr>
      </w:pPr>
      <w:r>
        <w:rPr>
          <w:rFonts w:hint="eastAsia" w:ascii="宋体"/>
          <w:sz w:val="24"/>
          <w:szCs w:val="24"/>
        </w:rPr>
        <w:t xml:space="preserve"> </w:t>
      </w:r>
    </w:p>
    <w:p w14:paraId="71C8D360">
      <w:pPr>
        <w:spacing w:before="156" w:after="156" w:line="360" w:lineRule="auto"/>
        <w:ind w:firstLine="480" w:firstLineChars="200"/>
        <w:rPr>
          <w:rFonts w:hint="eastAsia" w:ascii="宋体"/>
          <w:sz w:val="24"/>
          <w:szCs w:val="24"/>
        </w:rPr>
      </w:pPr>
      <w:r>
        <w:rPr>
          <w:rFonts w:hint="eastAsia" w:ascii="宋体"/>
          <w:sz w:val="24"/>
          <w:szCs w:val="24"/>
        </w:rPr>
        <w:t xml:space="preserve">    </w:t>
      </w:r>
      <w:r>
        <w:rPr>
          <w:rFonts w:hint="eastAsia" w:ascii="宋体" w:hAnsi="宋体"/>
          <w:sz w:val="24"/>
          <w:szCs w:val="24"/>
        </w:rPr>
        <w:t>有关本次招投标活动方面的问题</w:t>
      </w:r>
      <w:r>
        <w:rPr>
          <w:rFonts w:hint="eastAsia" w:ascii="宋体"/>
          <w:sz w:val="24"/>
          <w:szCs w:val="24"/>
        </w:rPr>
        <w:t>,可来人、来函（传真）或电话联系。</w:t>
      </w:r>
    </w:p>
    <w:p w14:paraId="3D47BE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A40DB5"/>
    <w:multiLevelType w:val="singleLevel"/>
    <w:tmpl w:val="E4A40DB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5259"/>
    <w:rsid w:val="00005259"/>
    <w:rsid w:val="00895A44"/>
    <w:rsid w:val="64640708"/>
    <w:rsid w:val="6B1C3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普通文字"/>
    <w:basedOn w:val="1"/>
    <w:next w:val="1"/>
    <w:uiPriority w:val="0"/>
    <w:rPr>
      <w:rFonts w:ascii="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1210</Words>
  <Characters>1343</Characters>
  <Lines>9</Lines>
  <Paragraphs>2</Paragraphs>
  <TotalTime>0</TotalTime>
  <ScaleCrop>false</ScaleCrop>
  <LinksUpToDate>false</LinksUpToDate>
  <CharactersWithSpaces>1400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2025-12-25T07:35:00Z</dcterms:created>
  <dc:creator>admin</dc:creator>
  <cp:lastModifiedBy>黄蓉</cp:lastModifiedBy>
  <dcterms:modified xsi:type="dcterms:W3CDTF">2025-12-25T08:52:51Z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eyJoZGlkIjoiY2Q2NDgwNDQ0MjQ0YmM5MWQ2ZjBmMWJlYTk3OTIzYzkiLCJ1c2VySWQiOiIyMzQ4ODI3MjIifQ==</vt:lpwstr>
  </property>
  <property fmtid="{D5CDD505-2E9C-101B-9397-08002B2CF9AE}" pid="3" name="KSOProductBuildVer">
    <vt:lpwstr>2052-12.1.0.24034</vt:lpwstr>
  </property>
  <property fmtid="{D5CDD505-2E9C-101B-9397-08002B2CF9AE}" pid="4" name="ICV">
    <vt:lpwstr>6E443C379499489C953BAC08FD9F1472_12</vt:lpwstr>
  </property>
</Properties>
</file>