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29FF">
      <w:pPr>
        <w:jc w:val="center"/>
        <w:rPr>
          <w:rFonts w:hint="eastAsia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 xml:space="preserve">江苏宜公投蓝藻资源开发有限公司太湖内源污染治理(太湖西岸宜兴近岸区域)2025-2026年度工程测绘 </w:t>
      </w:r>
      <w:r>
        <w:rPr>
          <w:rFonts w:hint="eastAsia"/>
          <w:b/>
          <w:bCs/>
          <w:sz w:val="30"/>
          <w:szCs w:val="30"/>
          <w:highlight w:val="none"/>
        </w:rPr>
        <w:t>项目招标公告</w:t>
      </w:r>
    </w:p>
    <w:p w14:paraId="38419240">
      <w:pPr>
        <w:rPr>
          <w:rFonts w:hint="eastAsia"/>
          <w:highlight w:val="none"/>
        </w:rPr>
      </w:pPr>
    </w:p>
    <w:p w14:paraId="34BE7CB9">
      <w:p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因工作需要，现组织</w:t>
      </w:r>
      <w:r>
        <w:rPr>
          <w:rFonts w:hint="eastAsia"/>
          <w:highlight w:val="none"/>
          <w:lang w:eastAsia="zh-CN"/>
        </w:rPr>
        <w:t xml:space="preserve">江苏宜公投蓝藻资源开发有限公司太湖内源污染治理(太湖西岸宜兴近岸区域)2025-2026年度工程测绘 </w:t>
      </w:r>
      <w:r>
        <w:rPr>
          <w:rFonts w:hint="eastAsia"/>
          <w:highlight w:val="none"/>
        </w:rPr>
        <w:t>项目进行招标。现欢迎符合相关条件的供应商参加投标。</w:t>
      </w:r>
    </w:p>
    <w:p w14:paraId="0C4DE6B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一、采购项目主要信息：</w:t>
      </w:r>
    </w:p>
    <w:p w14:paraId="3E2A70C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1.项目编号：</w:t>
      </w:r>
      <w:r>
        <w:rPr>
          <w:rFonts w:hint="eastAsia"/>
          <w:highlight w:val="none"/>
          <w:lang w:eastAsia="zh-CN"/>
        </w:rPr>
        <w:t>YXGYJT202509015</w:t>
      </w:r>
    </w:p>
    <w:p w14:paraId="26258737">
      <w:pPr>
        <w:ind w:left="1260" w:hanging="1260" w:hangingChars="60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eastAsia"/>
          <w:highlight w:val="none"/>
        </w:rPr>
        <w:t>项目名称：</w:t>
      </w:r>
      <w:r>
        <w:rPr>
          <w:rFonts w:hint="eastAsia"/>
          <w:highlight w:val="none"/>
          <w:lang w:eastAsia="zh-CN"/>
        </w:rPr>
        <w:t>太湖内源污染治理(太湖西岸宜兴近岸区域)2025-2026年度工程测绘</w:t>
      </w:r>
      <w:r>
        <w:rPr>
          <w:rFonts w:hint="eastAsia"/>
          <w:highlight w:val="none"/>
        </w:rPr>
        <w:t>项目</w:t>
      </w:r>
    </w:p>
    <w:p w14:paraId="14DE2976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3.项目简要说明：详见招标文件</w:t>
      </w:r>
    </w:p>
    <w:p w14:paraId="3D763154">
      <w:pPr>
        <w:rPr>
          <w:rFonts w:hint="eastAsia"/>
          <w:b/>
          <w:bCs/>
          <w:highlight w:val="none"/>
        </w:rPr>
      </w:pPr>
      <w:r>
        <w:rPr>
          <w:rFonts w:hint="eastAsia"/>
          <w:highlight w:val="none"/>
          <w:lang w:val="en-US" w:eastAsia="zh-CN"/>
        </w:rPr>
        <w:t>4.</w:t>
      </w:r>
      <w:r>
        <w:rPr>
          <w:rFonts w:hint="eastAsia"/>
          <w:highlight w:val="none"/>
        </w:rPr>
        <w:t>本项目预算及最高限价为：</w:t>
      </w:r>
      <w:r>
        <w:rPr>
          <w:rFonts w:hint="eastAsia"/>
          <w:highlight w:val="none"/>
          <w:lang w:val="en-US" w:eastAsia="zh-CN"/>
        </w:rPr>
        <w:t>48</w:t>
      </w:r>
      <w:r>
        <w:rPr>
          <w:rFonts w:hint="eastAsia"/>
          <w:highlight w:val="none"/>
        </w:rPr>
        <w:t>万元</w:t>
      </w:r>
    </w:p>
    <w:p w14:paraId="0AB9316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二、供应商资格要求：</w:t>
      </w:r>
    </w:p>
    <w:p w14:paraId="7837573F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1、供应商参加本次采购活动应具备下列资格条件：</w:t>
      </w:r>
    </w:p>
    <w:p w14:paraId="0FFD27F6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①具有独立承担民事责任的能力，具有履行本次招标服务的能力；</w:t>
      </w:r>
    </w:p>
    <w:p w14:paraId="1C1D954F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②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具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有良好的商业信誉和健全的财务会计制度；</w:t>
      </w:r>
    </w:p>
    <w:p w14:paraId="6CAC4657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③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具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有依法缴纳税收和社会保障资金的良好记录；</w:t>
      </w:r>
    </w:p>
    <w:p w14:paraId="053A24E5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④具有履行合同所必需的设备和专业技术能力；</w:t>
      </w:r>
    </w:p>
    <w:p w14:paraId="0D11C03C">
      <w:pPr>
        <w:pStyle w:val="4"/>
        <w:spacing w:line="276" w:lineRule="auto"/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⑤不接受联合体，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t>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接受中标后分包；</w:t>
      </w:r>
    </w:p>
    <w:p w14:paraId="69DF610D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⑥良好的信用记录：投标截止时间之前，未被“信用中国”网站（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instrText xml:space="preserve"> HYPERLINK "http://www.creditchina.gov.cn" </w:instrTex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  <w:fldChar w:fldCharType="separate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www.creditchina.gov.cn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fldChar w:fldCharType="end"/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zh-CN" w:eastAsia="zh-CN" w:bidi="ar-SA"/>
        </w:rPr>
        <w:t>）列入失信被执行人、重大税收违法案件当事人名单、政府采购严重违法失信行为记录名单，未被“中国政府采购网”网站（www.ccgp.gov.cn）列入政府采购严重违法失信行为记录名单。</w:t>
      </w:r>
    </w:p>
    <w:p w14:paraId="36B63C38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highlight w:val="none"/>
          <w:u w:val="none"/>
          <w:lang w:val="en-US" w:eastAsia="zh-CN" w:bidi="ar-SA"/>
        </w:rPr>
      </w:pPr>
      <w:r>
        <w:rPr>
          <w:rFonts w:hint="eastAsia"/>
          <w:color w:val="auto"/>
          <w:highlight w:val="none"/>
        </w:rPr>
        <w:t>⑦</w:t>
      </w:r>
      <w:r>
        <w:rPr>
          <w:bCs/>
          <w:color w:val="auto"/>
          <w:highlight w:val="none"/>
          <w:lang w:val="zh-CN"/>
        </w:rPr>
        <w:t>投标人具有测绘类</w:t>
      </w:r>
      <w:r>
        <w:rPr>
          <w:rFonts w:hint="eastAsia"/>
          <w:bCs/>
          <w:color w:val="auto"/>
          <w:highlight w:val="none"/>
          <w:lang w:val="zh-CN"/>
        </w:rPr>
        <w:t>乙</w:t>
      </w:r>
      <w:r>
        <w:rPr>
          <w:bCs/>
          <w:color w:val="auto"/>
          <w:highlight w:val="none"/>
          <w:lang w:val="zh-CN"/>
        </w:rPr>
        <w:t>级</w:t>
      </w:r>
      <w:r>
        <w:rPr>
          <w:rFonts w:hint="eastAsia"/>
          <w:bCs/>
          <w:color w:val="auto"/>
          <w:highlight w:val="none"/>
        </w:rPr>
        <w:t>或以上</w:t>
      </w:r>
      <w:r>
        <w:rPr>
          <w:bCs/>
          <w:color w:val="auto"/>
          <w:highlight w:val="none"/>
          <w:lang w:val="zh-CN"/>
        </w:rPr>
        <w:t>资质（范围包含</w:t>
      </w:r>
      <w:r>
        <w:rPr>
          <w:rFonts w:hint="eastAsia"/>
          <w:bCs/>
          <w:color w:val="auto"/>
          <w:highlight w:val="none"/>
          <w:lang w:val="zh-CN"/>
        </w:rPr>
        <w:t>测绘工程测量、海洋测绘</w:t>
      </w:r>
      <w:r>
        <w:rPr>
          <w:bCs/>
          <w:color w:val="auto"/>
          <w:highlight w:val="none"/>
          <w:lang w:val="zh-CN"/>
        </w:rPr>
        <w:t>）资质</w:t>
      </w:r>
      <w:r>
        <w:rPr>
          <w:rFonts w:hint="eastAsia" w:hAnsi="宋体"/>
          <w:bCs/>
          <w:color w:val="auto"/>
          <w:szCs w:val="21"/>
          <w:highlight w:val="none"/>
          <w:lang w:val="zh-CN"/>
        </w:rPr>
        <w:t>。</w:t>
      </w:r>
    </w:p>
    <w:p w14:paraId="60CB93CA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三、投标及开标有关信息：</w:t>
      </w:r>
    </w:p>
    <w:p w14:paraId="04B4DF7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提交投标文件截止及开标时间：2025年</w:t>
      </w:r>
      <w:r>
        <w:rPr>
          <w:rFonts w:hint="eastAsia"/>
          <w:highlight w:val="none"/>
          <w:lang w:val="en-US" w:eastAsia="zh-CN"/>
        </w:rPr>
        <w:t>11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10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val="en-US" w:eastAsia="zh-CN"/>
        </w:rPr>
        <w:t>14</w:t>
      </w:r>
      <w:r>
        <w:rPr>
          <w:rFonts w:hint="eastAsia"/>
          <w:highlight w:val="none"/>
        </w:rPr>
        <w:t>:00</w:t>
      </w:r>
    </w:p>
    <w:p w14:paraId="163B2D95">
      <w:pPr>
        <w:rPr>
          <w:rFonts w:hint="eastAsia"/>
          <w:highlight w:val="none"/>
        </w:rPr>
      </w:pPr>
      <w:r>
        <w:rPr>
          <w:rFonts w:hint="eastAsia"/>
          <w:highlight w:val="none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确定采购结果时间：评审结束后</w:t>
      </w:r>
    </w:p>
    <w:p w14:paraId="4E7ABB6C">
      <w:pPr>
        <w:rPr>
          <w:rFonts w:hint="eastAsia"/>
          <w:highlight w:val="none"/>
        </w:rPr>
      </w:pPr>
      <w:r>
        <w:rPr>
          <w:rFonts w:hint="eastAsia"/>
          <w:highlight w:val="none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地点：宜兴市公用环保集团有限公司二楼开标室</w:t>
      </w:r>
    </w:p>
    <w:p w14:paraId="6C9E5AA1">
      <w:pPr>
        <w:rPr>
          <w:rFonts w:hint="eastAsia"/>
          <w:highlight w:val="none"/>
        </w:rPr>
      </w:pPr>
      <w:r>
        <w:rPr>
          <w:rFonts w:hint="eastAsia"/>
          <w:highlight w:val="none"/>
        </w:rPr>
        <w:t>4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eastAsia"/>
          <w:highlight w:val="none"/>
        </w:rPr>
        <w:t>其他有关事项：截止期后的投标文件或未按招标文件规定密封的投标文件，恕不接受。</w:t>
      </w:r>
    </w:p>
    <w:p w14:paraId="60BB0482">
      <w:pPr>
        <w:rPr>
          <w:rFonts w:hint="eastAsia"/>
          <w:highlight w:val="none"/>
        </w:rPr>
      </w:pPr>
    </w:p>
    <w:p w14:paraId="392D2916">
      <w:pPr>
        <w:rPr>
          <w:rFonts w:hint="eastAsia"/>
          <w:highlight w:val="green"/>
        </w:rPr>
      </w:pPr>
      <w:r>
        <w:rPr>
          <w:rFonts w:hint="eastAsia"/>
          <w:b/>
          <w:bCs/>
          <w:highlight w:val="none"/>
        </w:rPr>
        <w:t>四、公告期限：2025年</w:t>
      </w:r>
      <w:r>
        <w:rPr>
          <w:rFonts w:hint="eastAsia"/>
          <w:b/>
          <w:bCs/>
          <w:highlight w:val="none"/>
          <w:lang w:val="en-US" w:eastAsia="zh-CN"/>
        </w:rPr>
        <w:t>11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03</w:t>
      </w:r>
      <w:r>
        <w:rPr>
          <w:rFonts w:hint="eastAsia"/>
          <w:b/>
          <w:bCs/>
          <w:highlight w:val="none"/>
        </w:rPr>
        <w:t>日到2025年</w:t>
      </w:r>
      <w:r>
        <w:rPr>
          <w:rFonts w:hint="eastAsia"/>
          <w:b/>
          <w:bCs/>
          <w:highlight w:val="none"/>
          <w:lang w:val="en-US" w:eastAsia="zh-CN"/>
        </w:rPr>
        <w:t>11</w:t>
      </w:r>
      <w:r>
        <w:rPr>
          <w:rFonts w:hint="eastAsia"/>
          <w:b/>
          <w:bCs/>
          <w:highlight w:val="none"/>
        </w:rPr>
        <w:t>月</w:t>
      </w:r>
      <w:r>
        <w:rPr>
          <w:rFonts w:hint="eastAsia"/>
          <w:b/>
          <w:bCs/>
          <w:highlight w:val="none"/>
          <w:lang w:val="en-US" w:eastAsia="zh-CN"/>
        </w:rPr>
        <w:t>9</w:t>
      </w:r>
      <w:r>
        <w:rPr>
          <w:rFonts w:hint="eastAsia"/>
          <w:b/>
          <w:bCs/>
          <w:highlight w:val="none"/>
        </w:rPr>
        <w:t>日</w:t>
      </w:r>
    </w:p>
    <w:p w14:paraId="549F40E2">
      <w:pPr>
        <w:rPr>
          <w:rFonts w:hint="eastAsia"/>
          <w:highlight w:val="none"/>
        </w:rPr>
      </w:pPr>
    </w:p>
    <w:p w14:paraId="5447AC85">
      <w:pPr>
        <w:rPr>
          <w:rFonts w:hint="eastAsia"/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五、本次招标联系事项：</w:t>
      </w:r>
    </w:p>
    <w:p w14:paraId="5D208193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采购人：</w:t>
      </w:r>
      <w:r>
        <w:rPr>
          <w:rFonts w:hint="eastAsia"/>
          <w:highlight w:val="none"/>
          <w:lang w:eastAsia="zh-CN"/>
        </w:rPr>
        <w:t xml:space="preserve">江苏宜公投蓝藻资源开发有限公司 </w:t>
      </w:r>
      <w:bookmarkStart w:id="0" w:name="_GoBack"/>
      <w:bookmarkEnd w:id="0"/>
    </w:p>
    <w:p w14:paraId="74C3BADD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傅</w:t>
      </w:r>
      <w:r>
        <w:rPr>
          <w:rFonts w:hint="eastAsia"/>
          <w:highlight w:val="none"/>
        </w:rPr>
        <w:t>先生</w:t>
      </w:r>
    </w:p>
    <w:p w14:paraId="36E2AA83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联系电话：</w:t>
      </w:r>
      <w:r>
        <w:rPr>
          <w:rFonts w:hint="eastAsia" w:ascii="宋体" w:hAnsi="宋体"/>
          <w:bCs/>
          <w:color w:val="auto"/>
          <w:sz w:val="24"/>
          <w:szCs w:val="21"/>
          <w:highlight w:val="none"/>
        </w:rPr>
        <w:t>0510-8071886</w:t>
      </w:r>
      <w:r>
        <w:rPr>
          <w:rFonts w:hint="eastAsia" w:ascii="宋体" w:hAnsi="宋体" w:eastAsia="宋体" w:cs="Times New Roman"/>
          <w:bCs/>
          <w:color w:val="auto"/>
          <w:sz w:val="24"/>
          <w:szCs w:val="21"/>
          <w:highlight w:val="none"/>
        </w:rPr>
        <w:t>7</w:t>
      </w:r>
    </w:p>
    <w:p w14:paraId="2256A158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联系地址：中国宜兴环保科技工业园科技孵化园（无锡市）</w:t>
      </w:r>
    </w:p>
    <w:p w14:paraId="04780AC7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04E0E775">
      <w:pPr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</w:rPr>
        <w:t>采购代理机构：</w:t>
      </w:r>
      <w:r>
        <w:rPr>
          <w:rFonts w:hint="eastAsia"/>
          <w:highlight w:val="none"/>
          <w:lang w:val="en-US" w:eastAsia="zh-CN"/>
        </w:rPr>
        <w:t>江苏鸿成工程项目管理有限公司</w:t>
      </w:r>
    </w:p>
    <w:p w14:paraId="6F47B9EB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联系人：</w:t>
      </w:r>
      <w:r>
        <w:rPr>
          <w:rFonts w:hint="eastAsia"/>
          <w:highlight w:val="none"/>
          <w:lang w:val="en-US" w:eastAsia="zh-CN"/>
        </w:rPr>
        <w:t>韦</w:t>
      </w:r>
      <w:r>
        <w:rPr>
          <w:rFonts w:hint="eastAsia"/>
          <w:highlight w:val="none"/>
        </w:rPr>
        <w:t>女士</w:t>
      </w:r>
    </w:p>
    <w:p w14:paraId="2B1D8A1E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联系方式：</w:t>
      </w:r>
      <w:r>
        <w:rPr>
          <w:rFonts w:hint="eastAsia"/>
          <w:highlight w:val="none"/>
          <w:lang w:val="en-US" w:eastAsia="zh-CN"/>
        </w:rPr>
        <w:t>13961510109</w:t>
      </w:r>
    </w:p>
    <w:p w14:paraId="7A30CF0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联系地址：宜兴市杏园路108号科创商务中心5号楼</w:t>
      </w:r>
    </w:p>
    <w:p w14:paraId="34C512B0">
      <w:pPr>
        <w:rPr>
          <w:rFonts w:hint="eastAsia"/>
          <w:highlight w:val="none"/>
        </w:rPr>
      </w:pPr>
      <w:r>
        <w:rPr>
          <w:rFonts w:hint="eastAsia"/>
          <w:highlight w:val="none"/>
        </w:rPr>
        <w:t>邮政编码：214200</w:t>
      </w:r>
    </w:p>
    <w:p w14:paraId="698E41DD">
      <w:pPr>
        <w:ind w:firstLine="420" w:firstLineChars="200"/>
        <w:rPr>
          <w:highlight w:val="none"/>
        </w:rPr>
      </w:pPr>
      <w:r>
        <w:rPr>
          <w:rFonts w:hint="eastAsia"/>
          <w:highlight w:val="none"/>
        </w:rPr>
        <w:t>有关本次招投标活动方面的问题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可来人、来函（传真）或电话联系。</w:t>
      </w:r>
    </w:p>
    <w:p w14:paraId="4BCB32D6">
      <w:pPr>
        <w:rPr>
          <w:rFonts w:hint="eastAsia"/>
          <w:highlight w:val="none"/>
        </w:rPr>
      </w:pPr>
    </w:p>
    <w:p w14:paraId="0766E527">
      <w:pPr>
        <w:jc w:val="right"/>
        <w:rPr>
          <w:rFonts w:hint="eastAsia" w:eastAsiaTheme="minor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江苏宜公投蓝藻资源开发有限公司 </w:t>
      </w:r>
    </w:p>
    <w:p w14:paraId="3E917C14">
      <w:pPr>
        <w:jc w:val="right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2025年11月3日</w:t>
      </w:r>
    </w:p>
    <w:p w14:paraId="46070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10DEC"/>
    <w:rsid w:val="30A110CF"/>
    <w:rsid w:val="3EF60021"/>
    <w:rsid w:val="4D4A51FE"/>
    <w:rsid w:val="66035649"/>
    <w:rsid w:val="729A51FF"/>
    <w:rsid w:val="7DB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文字"/>
    <w:basedOn w:val="1"/>
    <w:next w:val="1"/>
    <w:qFormat/>
    <w:uiPriority w:val="0"/>
    <w:rPr>
      <w:rFonts w:ascii="宋体"/>
      <w:kern w:val="0"/>
      <w:sz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947</Characters>
  <Lines>0</Lines>
  <Paragraphs>0</Paragraphs>
  <TotalTime>3</TotalTime>
  <ScaleCrop>false</ScaleCrop>
  <LinksUpToDate>false</LinksUpToDate>
  <CharactersWithSpaces>951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2025-06-12T11:59:00Z</dcterms:created>
  <dc:creator>沈凌烨</dc:creator>
  <cp:lastModifiedBy>代理</cp:lastModifiedBy>
  <dcterms:modified xsi:type="dcterms:W3CDTF">2025-11-03T07:08:53Z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eyJoZGlkIjoiNDhhMmFjZmZiMzdhNWZkNDcwZmYwYzM0YzhhOWMzMzkiLCJ1c2VySWQiOiI4MzAxNzg5ODgifQ==</vt:lpwstr>
  </property>
  <property fmtid="{D5CDD505-2E9C-101B-9397-08002B2CF9AE}" pid="4" name="ICV">
    <vt:lpwstr>1D58D7899F714F43A8740870A24993FF_12</vt:lpwstr>
  </property>
</Properties>
</file>