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2025年宜兴市太湖蓝藻防控能力提升工程环境影响评价报告编制项目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江苏宜公投蓝藻资源开发有限公司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2025年宜兴市太湖蓝藻防控能力提升工程环境影响评价报告编制项目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YXGYJT202508036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2025年宜兴市太湖蓝藻防控能力提升工程环境影响评价报告编制项目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48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3502294A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①具有独立承担民事责任的能力，具有履行本次招标服务的能力；</w:t>
      </w:r>
    </w:p>
    <w:p w14:paraId="35B8CCE8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②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具有良好的商业信誉和健全的财务会计制度；</w:t>
      </w:r>
    </w:p>
    <w:p w14:paraId="551BC77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  <w:bookmarkStart w:id="0" w:name="_GoBack"/>
      <w:bookmarkEnd w:id="0"/>
    </w:p>
    <w:p w14:paraId="330E00F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76B2DFF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⑤不接受联合体，不接受成交后分包；</w:t>
      </w:r>
    </w:p>
    <w:p w14:paraId="3C4BE9C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 w:eastAsia="zh-CN"/>
        </w:rPr>
        <w:t>良好的信用记录。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2025年9月3日-2025年9月9日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江苏宜公投蓝藻资源开发有限公司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刘先生、蒋先生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0510-80718867、0510-80702121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69C0"/>
    <w:rsid w:val="2EB72967"/>
    <w:rsid w:val="302B7EA2"/>
    <w:rsid w:val="330C7E1B"/>
    <w:rsid w:val="3F4C3C26"/>
    <w:rsid w:val="59920D2C"/>
    <w:rsid w:val="5BED2D7E"/>
    <w:rsid w:val="69F251AA"/>
    <w:rsid w:val="6A53683C"/>
    <w:rsid w:val="6C390764"/>
    <w:rsid w:val="6EAD04E3"/>
    <w:rsid w:val="79D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791</Characters>
  <Lines>0</Lines>
  <Paragraphs>0</Paragraphs>
  <TotalTime>0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2025-09-03T09:23:38Z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