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246DB">
      <w:pPr>
        <w:jc w:val="center"/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江苏宜公投蓝藻资源开发有限公司2025年宜兴市太湖蓝藻防控提升工程防洪影响评价采购项目招标公告</w:t>
      </w:r>
    </w:p>
    <w:p w14:paraId="1E4A29FF">
      <w:pPr>
        <w:rPr>
          <w:rFonts w:hint="eastAsia"/>
          <w:highlight w:val="none"/>
        </w:rPr>
      </w:pPr>
    </w:p>
    <w:p w14:paraId="38419240">
      <w:pPr>
        <w:rPr>
          <w:rFonts w:hint="eastAsia"/>
          <w:highlight w:val="none"/>
        </w:rPr>
      </w:pPr>
    </w:p>
    <w:p w14:paraId="0ED8FE27">
      <w:pPr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因工作需要，现组织江苏宜公投蓝藻资源开发有限公司2025年宜兴市太湖蓝藻防控提升工程防洪影响评价采购项目进行招标。现欢迎符合相关条件的供应商参加投标。</w:t>
      </w:r>
    </w:p>
    <w:p w14:paraId="34BE7CB9">
      <w:pPr>
        <w:rPr>
          <w:rFonts w:hint="eastAsia"/>
          <w:highlight w:val="none"/>
        </w:rPr>
      </w:pPr>
    </w:p>
    <w:p w14:paraId="0C4DE6BA">
      <w:pPr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一、采购项目主要信息：</w:t>
      </w:r>
    </w:p>
    <w:p w14:paraId="2C9277EC">
      <w:pPr>
        <w:rPr>
          <w:rFonts w:hint="eastAsia"/>
          <w:highlight w:val="none"/>
        </w:rPr>
      </w:pPr>
      <w:r>
        <w:rPr>
          <w:rFonts w:hint="eastAsia"/>
          <w:highlight w:val="none"/>
        </w:rPr>
        <w:t>1.项目编号：YXGYJT202507028</w:t>
      </w:r>
    </w:p>
    <w:p w14:paraId="26258737">
      <w:pPr>
        <w:rPr>
          <w:rFonts w:hint="eastAsia"/>
          <w:highlight w:val="none"/>
        </w:rPr>
      </w:pPr>
      <w:r>
        <w:rPr>
          <w:rFonts w:hint="eastAsia"/>
          <w:highlight w:val="none"/>
        </w:rPr>
        <w:t>2.项目名称：2025年宜兴市太湖蓝藻防控提升工程防洪影响评价采购项目</w:t>
      </w:r>
    </w:p>
    <w:p w14:paraId="14DE2976">
      <w:pPr>
        <w:rPr>
          <w:rFonts w:hint="eastAsia"/>
          <w:highlight w:val="none"/>
        </w:rPr>
      </w:pPr>
      <w:r>
        <w:rPr>
          <w:rFonts w:hint="eastAsia"/>
          <w:highlight w:val="none"/>
        </w:rPr>
        <w:t>3.项目简要说明：详见招标文件</w:t>
      </w:r>
    </w:p>
    <w:p w14:paraId="625D524B">
      <w:pPr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4.</w:t>
      </w:r>
      <w:r>
        <w:rPr>
          <w:rFonts w:hint="eastAsia"/>
          <w:highlight w:val="none"/>
        </w:rPr>
        <w:t>本项目预算及最高限价为：</w:t>
      </w:r>
      <w:r>
        <w:rPr>
          <w:rFonts w:hint="eastAsia"/>
          <w:highlight w:val="none"/>
          <w:lang w:val="en-US" w:eastAsia="zh-CN"/>
        </w:rPr>
        <w:t>48.8万元</w:t>
      </w:r>
    </w:p>
    <w:p w14:paraId="3D763154">
      <w:pPr>
        <w:rPr>
          <w:rFonts w:hint="eastAsia"/>
          <w:b/>
          <w:bCs/>
          <w:highlight w:val="none"/>
        </w:rPr>
      </w:pPr>
    </w:p>
    <w:p w14:paraId="0AB93165">
      <w:pPr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二、供应商资格要求：</w:t>
      </w:r>
    </w:p>
    <w:p w14:paraId="7837573F">
      <w:pPr>
        <w:rPr>
          <w:rFonts w:hint="eastAsia"/>
          <w:highlight w:val="none"/>
        </w:rPr>
      </w:pPr>
      <w:r>
        <w:rPr>
          <w:rFonts w:hint="eastAsia"/>
          <w:highlight w:val="none"/>
        </w:rPr>
        <w:t>1、供应商参加本次采购活动应具备下列资格条件：</w:t>
      </w:r>
    </w:p>
    <w:p w14:paraId="416A6A22">
      <w:pPr>
        <w:rPr>
          <w:rFonts w:hint="eastAsia"/>
          <w:highlight w:val="none"/>
        </w:rPr>
      </w:pPr>
      <w:r>
        <w:rPr>
          <w:rFonts w:hint="eastAsia"/>
          <w:highlight w:val="none"/>
        </w:rPr>
        <w:t>①具有独立承担民事责任的能力；</w:t>
      </w:r>
    </w:p>
    <w:p w14:paraId="27AC30F0">
      <w:pPr>
        <w:rPr>
          <w:rFonts w:hint="eastAsia"/>
          <w:highlight w:val="none"/>
        </w:rPr>
      </w:pPr>
      <w:r>
        <w:rPr>
          <w:rFonts w:hint="eastAsia"/>
          <w:highlight w:val="none"/>
        </w:rPr>
        <w:t>②具有良好的商业信誉和健全的财务会计制度；</w:t>
      </w:r>
    </w:p>
    <w:p w14:paraId="57020714">
      <w:pPr>
        <w:rPr>
          <w:rFonts w:hint="eastAsia"/>
          <w:highlight w:val="none"/>
        </w:rPr>
      </w:pPr>
      <w:r>
        <w:rPr>
          <w:rFonts w:hint="eastAsia"/>
          <w:highlight w:val="none"/>
        </w:rPr>
        <w:t>③有依法缴纳税收和社会保障资金的良好记录；</w:t>
      </w:r>
    </w:p>
    <w:p w14:paraId="7F3E6639">
      <w:pPr>
        <w:rPr>
          <w:rFonts w:hint="eastAsia"/>
          <w:highlight w:val="none"/>
        </w:rPr>
      </w:pPr>
      <w:r>
        <w:rPr>
          <w:rFonts w:hint="eastAsia"/>
          <w:highlight w:val="none"/>
        </w:rPr>
        <w:t>④具有履行合同所必需的设备和专业技术能力；</w:t>
      </w:r>
    </w:p>
    <w:p w14:paraId="078652E7">
      <w:pPr>
        <w:rPr>
          <w:rFonts w:hint="eastAsia"/>
          <w:highlight w:val="none"/>
        </w:rPr>
      </w:pPr>
      <w:r>
        <w:rPr>
          <w:rFonts w:hint="eastAsia"/>
          <w:highlight w:val="none"/>
        </w:rPr>
        <w:t>⑤不接受联合体，不接受中标后分包；</w:t>
      </w:r>
    </w:p>
    <w:p w14:paraId="0DFA0A87">
      <w:pPr>
        <w:rPr>
          <w:rFonts w:hint="eastAsia"/>
          <w:highlight w:val="none"/>
        </w:rPr>
      </w:pPr>
      <w:r>
        <w:rPr>
          <w:rFonts w:hint="eastAsia"/>
          <w:highlight w:val="none"/>
        </w:rPr>
        <w:t>⑥良好的信用记录；</w:t>
      </w:r>
    </w:p>
    <w:p w14:paraId="4136EF37">
      <w:pPr>
        <w:rPr>
          <w:rFonts w:hint="eastAsia"/>
          <w:highlight w:val="none"/>
        </w:rPr>
      </w:pPr>
      <w:r>
        <w:rPr>
          <w:rFonts w:hint="eastAsia"/>
          <w:highlight w:val="none"/>
        </w:rPr>
        <w:t>⑦投标人应在全国投资项目在线审批监管平台备案，备案专业水利水电；或具有工程咨询协会颁发的乙级及以上资信证书，业务范围包含水利水电；（开标时提供平台备案截图或资信证书复印件并加盖公章）</w:t>
      </w:r>
    </w:p>
    <w:p w14:paraId="12735013">
      <w:pPr>
        <w:rPr>
          <w:rFonts w:hint="eastAsia"/>
          <w:highlight w:val="none"/>
        </w:rPr>
      </w:pPr>
      <w:r>
        <w:rPr>
          <w:rFonts w:hint="eastAsia"/>
          <w:highlight w:val="none"/>
        </w:rPr>
        <w:t>⑧拟派项目负责人具有水利水电类专业中级工程师及以上职称，且提供投标人为项目负责人缴纳的前三个月内任意一个月（不含投标当月）的养老保险缴费证明；</w:t>
      </w:r>
    </w:p>
    <w:p w14:paraId="53575829">
      <w:pPr>
        <w:rPr>
          <w:rFonts w:hint="eastAsia"/>
          <w:highlight w:val="none"/>
        </w:rPr>
      </w:pPr>
      <w:r>
        <w:rPr>
          <w:rFonts w:hint="eastAsia"/>
          <w:highlight w:val="none"/>
        </w:rPr>
        <w:t>注：养老保险缴费证明（必须体现该人姓名），由当地社保机构出具，并加盖印章。如已实行网上直接打印的地区，可提供网上彩打材料，但必须注明查询网址及查询方式。</w:t>
      </w:r>
    </w:p>
    <w:p w14:paraId="151A0472">
      <w:pPr>
        <w:rPr>
          <w:rFonts w:hint="eastAsia"/>
          <w:highlight w:val="none"/>
        </w:rPr>
      </w:pPr>
    </w:p>
    <w:p w14:paraId="60CB93CA">
      <w:pPr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三、投标及开标有关信息：</w:t>
      </w:r>
    </w:p>
    <w:p w14:paraId="04B4DF75">
      <w:pPr>
        <w:rPr>
          <w:rFonts w:hint="eastAsia"/>
          <w:highlight w:val="none"/>
        </w:rPr>
      </w:pPr>
      <w:r>
        <w:rPr>
          <w:rFonts w:hint="eastAsia"/>
          <w:highlight w:val="none"/>
        </w:rPr>
        <w:t>1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>提交投标文件截止及开标时间：2025年</w:t>
      </w:r>
      <w:r>
        <w:rPr>
          <w:rFonts w:hint="eastAsia"/>
          <w:highlight w:val="none"/>
          <w:lang w:val="en-US" w:eastAsia="zh-CN"/>
        </w:rPr>
        <w:t>8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  <w:lang w:val="en-US" w:eastAsia="zh-CN"/>
        </w:rPr>
        <w:t>8</w:t>
      </w:r>
      <w:r>
        <w:rPr>
          <w:rFonts w:hint="eastAsia"/>
          <w:highlight w:val="none"/>
        </w:rPr>
        <w:t>日09:00</w:t>
      </w:r>
    </w:p>
    <w:p w14:paraId="163B2D95">
      <w:pPr>
        <w:rPr>
          <w:rFonts w:hint="eastAsia"/>
          <w:highlight w:val="none"/>
        </w:rPr>
      </w:pPr>
      <w:r>
        <w:rPr>
          <w:rFonts w:hint="eastAsia"/>
          <w:highlight w:val="none"/>
        </w:rPr>
        <w:t>2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>确定采购结果时间：评审结束后</w:t>
      </w:r>
    </w:p>
    <w:p w14:paraId="4E7ABB6C">
      <w:pPr>
        <w:rPr>
          <w:rFonts w:hint="eastAsia"/>
          <w:highlight w:val="none"/>
        </w:rPr>
      </w:pPr>
      <w:r>
        <w:rPr>
          <w:rFonts w:hint="eastAsia"/>
          <w:highlight w:val="none"/>
        </w:rPr>
        <w:t>3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>地点：宜兴市公用环保集团有限公司二楼开标室</w:t>
      </w:r>
    </w:p>
    <w:p w14:paraId="6C9E5AA1">
      <w:pPr>
        <w:rPr>
          <w:rFonts w:hint="eastAsia"/>
          <w:highlight w:val="none"/>
        </w:rPr>
      </w:pPr>
      <w:r>
        <w:rPr>
          <w:rFonts w:hint="eastAsia"/>
          <w:highlight w:val="none"/>
        </w:rPr>
        <w:t>4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>其他有关事项：截止期后的投标文件或未按招标文件规定密封的投标文件，恕不接受。</w:t>
      </w:r>
    </w:p>
    <w:p w14:paraId="60BB0482">
      <w:pPr>
        <w:rPr>
          <w:rFonts w:hint="eastAsia"/>
          <w:highlight w:val="none"/>
        </w:rPr>
      </w:pPr>
    </w:p>
    <w:p w14:paraId="392D2916">
      <w:pPr>
        <w:rPr>
          <w:rFonts w:hint="eastAsia"/>
          <w:highlight w:val="none"/>
        </w:rPr>
      </w:pPr>
      <w:r>
        <w:rPr>
          <w:rFonts w:hint="eastAsia"/>
          <w:b/>
          <w:bCs/>
          <w:highlight w:val="none"/>
        </w:rPr>
        <w:t>四、公告期限：2025年</w:t>
      </w:r>
      <w:r>
        <w:rPr>
          <w:rFonts w:hint="eastAsia"/>
          <w:b/>
          <w:bCs/>
          <w:highlight w:val="none"/>
          <w:lang w:val="en-US" w:eastAsia="zh-CN"/>
        </w:rPr>
        <w:t>8</w:t>
      </w:r>
      <w:r>
        <w:rPr>
          <w:rFonts w:hint="eastAsia"/>
          <w:b/>
          <w:bCs/>
          <w:highlight w:val="none"/>
        </w:rPr>
        <w:t>月</w:t>
      </w:r>
      <w:r>
        <w:rPr>
          <w:rFonts w:hint="eastAsia"/>
          <w:b/>
          <w:bCs/>
          <w:highlight w:val="none"/>
          <w:lang w:val="en-US" w:eastAsia="zh-CN"/>
        </w:rPr>
        <w:t>1</w:t>
      </w:r>
      <w:r>
        <w:rPr>
          <w:rFonts w:hint="eastAsia"/>
          <w:b/>
          <w:bCs/>
          <w:highlight w:val="none"/>
        </w:rPr>
        <w:t>日到2025年</w:t>
      </w:r>
      <w:r>
        <w:rPr>
          <w:rFonts w:hint="eastAsia"/>
          <w:b/>
          <w:bCs/>
          <w:highlight w:val="none"/>
          <w:lang w:val="en-US" w:eastAsia="zh-CN"/>
        </w:rPr>
        <w:t>8</w:t>
      </w:r>
      <w:r>
        <w:rPr>
          <w:rFonts w:hint="eastAsia"/>
          <w:b/>
          <w:bCs/>
          <w:highlight w:val="none"/>
        </w:rPr>
        <w:t>月</w:t>
      </w:r>
      <w:r>
        <w:rPr>
          <w:rFonts w:hint="eastAsia"/>
          <w:b/>
          <w:bCs/>
          <w:highlight w:val="none"/>
          <w:lang w:val="en-US" w:eastAsia="zh-CN"/>
        </w:rPr>
        <w:t>7</w:t>
      </w:r>
      <w:r>
        <w:rPr>
          <w:rFonts w:hint="eastAsia"/>
          <w:b/>
          <w:bCs/>
          <w:highlight w:val="none"/>
        </w:rPr>
        <w:t>日</w:t>
      </w:r>
    </w:p>
    <w:p w14:paraId="5D208193">
      <w:pPr>
        <w:rPr>
          <w:rFonts w:hint="eastAsia"/>
          <w:highlight w:val="none"/>
        </w:rPr>
      </w:pPr>
      <w:r>
        <w:rPr>
          <w:rFonts w:hint="eastAsia"/>
          <w:highlight w:val="none"/>
        </w:rPr>
        <w:t>采购人：江苏宜公投蓝藻资源开发有限公司</w:t>
      </w:r>
    </w:p>
    <w:p w14:paraId="52EAFBC2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联系人：刘先生、梁先生</w:t>
      </w:r>
    </w:p>
    <w:p w14:paraId="63CFAC45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联系电话：0510-80718867、0510-80718723</w:t>
      </w:r>
    </w:p>
    <w:p w14:paraId="2256A158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联系地址：中国宜兴环保科技工业园科技孵化园（无锡市）</w:t>
      </w:r>
    </w:p>
    <w:p w14:paraId="04780AC7">
      <w:pPr>
        <w:rPr>
          <w:rFonts w:hint="eastAsia"/>
          <w:highlight w:val="none"/>
        </w:rPr>
      </w:pPr>
      <w:r>
        <w:rPr>
          <w:rFonts w:hint="eastAsia"/>
          <w:highlight w:val="none"/>
        </w:rPr>
        <w:t>邮政编码：214200</w:t>
      </w:r>
    </w:p>
    <w:p w14:paraId="04E0E775">
      <w:pPr>
        <w:rPr>
          <w:rFonts w:hint="eastAsia" w:eastAsiaTheme="minorEastAsia"/>
          <w:highlight w:val="none"/>
          <w:lang w:eastAsia="zh-CN"/>
        </w:rPr>
      </w:pPr>
      <w:r>
        <w:rPr>
          <w:rFonts w:hint="eastAsia"/>
          <w:highlight w:val="none"/>
        </w:rPr>
        <w:t>采购代理机构：</w:t>
      </w:r>
      <w:r>
        <w:rPr>
          <w:rFonts w:hint="eastAsia"/>
          <w:highlight w:val="none"/>
          <w:lang w:val="en-US" w:eastAsia="zh-CN"/>
        </w:rPr>
        <w:t>江苏鸿成工程项目管理有限公司</w:t>
      </w:r>
    </w:p>
    <w:p w14:paraId="6F47B9EB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联系人：沈女士</w:t>
      </w:r>
    </w:p>
    <w:p w14:paraId="2B1D8A1E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联系方式：15161143434</w:t>
      </w:r>
    </w:p>
    <w:p w14:paraId="7A30CF00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联系地址：宜兴市杏园路108号科创商务中心5号楼</w:t>
      </w:r>
    </w:p>
    <w:p w14:paraId="34C512B0">
      <w:pPr>
        <w:rPr>
          <w:rFonts w:hint="eastAsia"/>
          <w:highlight w:val="none"/>
        </w:rPr>
      </w:pPr>
      <w:r>
        <w:rPr>
          <w:rFonts w:hint="eastAsia"/>
          <w:highlight w:val="none"/>
        </w:rPr>
        <w:t>邮政编码：214200</w:t>
      </w:r>
    </w:p>
    <w:p w14:paraId="698E41DD">
      <w:pPr>
        <w:ind w:firstLine="420" w:firstLineChars="200"/>
        <w:rPr>
          <w:highlight w:val="none"/>
        </w:rPr>
      </w:pPr>
      <w:r>
        <w:rPr>
          <w:rFonts w:hint="eastAsia"/>
          <w:highlight w:val="none"/>
        </w:rPr>
        <w:t>有关本次招投标活动方面的问题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</w:rPr>
        <w:t>可来人、来函（传真）或电话联系。</w:t>
      </w:r>
    </w:p>
    <w:p w14:paraId="4BCB32D6">
      <w:pPr>
        <w:rPr>
          <w:rFonts w:hint="eastAsia"/>
          <w:highlight w:val="none"/>
        </w:rPr>
      </w:pPr>
    </w:p>
    <w:p w14:paraId="3E917C14">
      <w:pPr>
        <w:jc w:val="right"/>
        <w:rPr>
          <w:rFonts w:hint="default" w:eastAsiaTheme="minorEastAsia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75ED7"/>
    <w:rsid w:val="415648A7"/>
    <w:rsid w:val="43140575"/>
    <w:rsid w:val="4CB73CC7"/>
    <w:rsid w:val="550D12C8"/>
    <w:rsid w:val="5BDB4F03"/>
    <w:rsid w:val="6F9D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933</Words>
  <Characters>1022</Characters>
  <Lines>0</Lines>
  <Paragraphs>0</Paragraphs>
  <TotalTime>5</TotalTime>
  <ScaleCrop>false</ScaleCrop>
  <LinksUpToDate>false</LinksUpToDate>
  <CharactersWithSpaces>1022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2025-06-03T04:52:00Z</dcterms:created>
  <dc:creator>沈凌烨</dc:creator>
  <cp:lastModifiedBy>RecluSive。</cp:lastModifiedBy>
  <dcterms:modified xsi:type="dcterms:W3CDTF">2025-08-01T07:38:56Z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eyJoZGlkIjoiMjk1YmIyYmZiMmVlYjU1ZWFhYjVmNWZkNTE1NTU0NGMiLCJ1c2VySWQiOiI0MDQxMjA3MDYifQ==</vt:lpwstr>
  </property>
  <property fmtid="{D5CDD505-2E9C-101B-9397-08002B2CF9AE}" pid="4" name="ICV">
    <vt:lpwstr>CDFEDA946A2F4333A33743A89232B7CF_12</vt:lpwstr>
  </property>
</Properties>
</file>