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91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hint="eastAsia" w:ascii="黑体" w:hAnsi="黑体" w:eastAsia="黑体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附件2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年宜兴市公用燃气管理有限公司劳务派遣人员报名登记表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91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480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岗位代码：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化程度</w:t>
            </w:r>
          </w:p>
        </w:tc>
        <w:tc>
          <w:tcPr>
            <w:tcW w:w="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现在何处任何工作（或退休单位）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工作单位及岗位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991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本人承诺：所提供的材料真实有效，符合应聘岗位所需的资格条件，如有弄虚作假，承诺自动放弃聘用资格。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  <w:lang w:bidi="ar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资格审查                                                     意见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__________________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0C8F690A"/>
    <w:rsid w:val="0C8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2023-02-20T05:43:00Z</dcterms:created>
  <dc:creator>超哥的感觉</dc:creator>
  <cp:lastModifiedBy>超哥的感觉</cp:lastModifiedBy>
  <dcterms:modified xsi:type="dcterms:W3CDTF">2023-02-20T05:44:07Z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9067154D8F9F46C79A5A2F892316518F</vt:lpwstr>
  </property>
</Properties>
</file>