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8A" w:rsidRPr="00874E45" w:rsidRDefault="004D32CA" w:rsidP="00C6078A">
      <w:pPr>
        <w:widowControl/>
        <w:shd w:val="clear" w:color="auto" w:fill="FFFFFF"/>
        <w:spacing w:line="401" w:lineRule="atLeast"/>
        <w:jc w:val="center"/>
        <w:rPr>
          <w:rFonts w:ascii="黑体" w:eastAsia="黑体" w:hAnsi="黑体" w:cs="Tahoma"/>
          <w:b/>
          <w:color w:val="000000"/>
          <w:kern w:val="0"/>
          <w:sz w:val="44"/>
          <w:szCs w:val="44"/>
        </w:rPr>
      </w:pPr>
      <w:r w:rsidRPr="004D32CA">
        <w:rPr>
          <w:rFonts w:ascii="黑体" w:eastAsia="黑体" w:hAnsi="黑体" w:cs="Tahoma" w:hint="eastAsia"/>
          <w:b/>
          <w:color w:val="000000"/>
          <w:kern w:val="0"/>
          <w:sz w:val="44"/>
          <w:szCs w:val="44"/>
        </w:rPr>
        <w:t>太华水厂恒压供水改造项目</w:t>
      </w:r>
      <w:r w:rsidR="00C6078A" w:rsidRPr="00874E45">
        <w:rPr>
          <w:rFonts w:ascii="黑体" w:eastAsia="黑体" w:hAnsi="黑体" w:cs="Tahoma" w:hint="eastAsia"/>
          <w:b/>
          <w:color w:val="000000"/>
          <w:kern w:val="0"/>
          <w:sz w:val="44"/>
          <w:szCs w:val="44"/>
        </w:rPr>
        <w:t>采购澄清公告</w:t>
      </w:r>
    </w:p>
    <w:p w:rsidR="00C6078A" w:rsidRPr="00C6078A" w:rsidRDefault="00C6078A" w:rsidP="00C6078A">
      <w:pPr>
        <w:widowControl/>
        <w:shd w:val="clear" w:color="auto" w:fill="FFFFFF"/>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000000"/>
          <w:kern w:val="0"/>
          <w:sz w:val="32"/>
          <w:szCs w:val="32"/>
        </w:rPr>
        <w:t>本次就宜兴</w:t>
      </w:r>
      <w:r w:rsidR="004D32CA">
        <w:rPr>
          <w:rFonts w:ascii="仿宋" w:eastAsia="仿宋" w:hAnsi="仿宋" w:cs="Tahoma" w:hint="eastAsia"/>
          <w:color w:val="000000"/>
          <w:kern w:val="0"/>
          <w:sz w:val="32"/>
          <w:szCs w:val="32"/>
        </w:rPr>
        <w:t>水</w:t>
      </w:r>
      <w:proofErr w:type="gramStart"/>
      <w:r w:rsidR="004D32CA">
        <w:rPr>
          <w:rFonts w:ascii="仿宋" w:eastAsia="仿宋" w:hAnsi="仿宋" w:cs="Tahoma" w:hint="eastAsia"/>
          <w:color w:val="000000"/>
          <w:kern w:val="0"/>
          <w:sz w:val="32"/>
          <w:szCs w:val="32"/>
        </w:rPr>
        <w:t>务</w:t>
      </w:r>
      <w:proofErr w:type="gramEnd"/>
      <w:r w:rsidR="004D32CA">
        <w:rPr>
          <w:rFonts w:ascii="仿宋" w:eastAsia="仿宋" w:hAnsi="仿宋" w:cs="Tahoma" w:hint="eastAsia"/>
          <w:color w:val="000000"/>
          <w:kern w:val="0"/>
          <w:sz w:val="32"/>
          <w:szCs w:val="32"/>
        </w:rPr>
        <w:t>集团</w:t>
      </w:r>
      <w:r w:rsidRPr="00C6078A">
        <w:rPr>
          <w:rFonts w:ascii="仿宋" w:eastAsia="仿宋" w:hAnsi="仿宋" w:cs="Tahoma" w:hint="eastAsia"/>
          <w:color w:val="000000"/>
          <w:kern w:val="0"/>
          <w:sz w:val="32"/>
          <w:szCs w:val="32"/>
        </w:rPr>
        <w:t>有限公司</w:t>
      </w:r>
      <w:r w:rsidR="004D32CA">
        <w:rPr>
          <w:rFonts w:ascii="仿宋" w:eastAsia="仿宋" w:hAnsi="仿宋" w:hint="eastAsia"/>
          <w:sz w:val="32"/>
          <w:szCs w:val="32"/>
        </w:rPr>
        <w:t>太华水厂恒压供水改造项目</w:t>
      </w:r>
      <w:r w:rsidRPr="00C6078A">
        <w:rPr>
          <w:rFonts w:ascii="仿宋" w:eastAsia="仿宋" w:hAnsi="仿宋" w:hint="eastAsia"/>
          <w:sz w:val="32"/>
          <w:szCs w:val="32"/>
        </w:rPr>
        <w:t>采购项目</w:t>
      </w:r>
      <w:r w:rsidRPr="00C6078A">
        <w:rPr>
          <w:rFonts w:ascii="仿宋" w:eastAsia="仿宋" w:hAnsi="仿宋" w:cs="Tahoma" w:hint="eastAsia"/>
          <w:color w:val="444444"/>
          <w:kern w:val="0"/>
          <w:sz w:val="32"/>
          <w:szCs w:val="32"/>
        </w:rPr>
        <w:t>进行公开招标，已于2021年</w:t>
      </w:r>
      <w:r w:rsidR="004D32CA">
        <w:rPr>
          <w:rFonts w:ascii="仿宋" w:eastAsia="仿宋" w:hAnsi="仿宋" w:cs="Tahoma" w:hint="eastAsia"/>
          <w:color w:val="444444"/>
          <w:kern w:val="0"/>
          <w:sz w:val="32"/>
          <w:szCs w:val="32"/>
        </w:rPr>
        <w:t>10</w:t>
      </w:r>
      <w:r w:rsidRPr="00C6078A">
        <w:rPr>
          <w:rFonts w:ascii="仿宋" w:eastAsia="仿宋" w:hAnsi="仿宋" w:cs="Tahoma" w:hint="eastAsia"/>
          <w:color w:val="444444"/>
          <w:kern w:val="0"/>
          <w:sz w:val="32"/>
          <w:szCs w:val="32"/>
        </w:rPr>
        <w:t>月</w:t>
      </w:r>
      <w:r w:rsidR="004D32CA">
        <w:rPr>
          <w:rFonts w:ascii="仿宋" w:eastAsia="仿宋" w:hAnsi="仿宋" w:cs="Tahoma" w:hint="eastAsia"/>
          <w:color w:val="444444"/>
          <w:kern w:val="0"/>
          <w:sz w:val="32"/>
          <w:szCs w:val="32"/>
        </w:rPr>
        <w:t>28</w:t>
      </w:r>
      <w:r w:rsidRPr="00C6078A">
        <w:rPr>
          <w:rFonts w:ascii="仿宋" w:eastAsia="仿宋" w:hAnsi="仿宋" w:cs="Tahoma" w:hint="eastAsia"/>
          <w:color w:val="444444"/>
          <w:kern w:val="0"/>
          <w:sz w:val="32"/>
          <w:szCs w:val="32"/>
        </w:rPr>
        <w:t>日发布了招标公告，现发布第1次澄清公告。</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宋体" w:eastAsia="仿宋" w:hAnsi="宋体" w:cs="Tahoma" w:hint="eastAsia"/>
          <w:color w:val="000000"/>
          <w:kern w:val="0"/>
          <w:sz w:val="32"/>
          <w:szCs w:val="32"/>
        </w:rPr>
        <w:t>    </w:t>
      </w:r>
      <w:r w:rsidRPr="00C6078A">
        <w:rPr>
          <w:rFonts w:ascii="仿宋" w:eastAsia="仿宋" w:hAnsi="仿宋" w:cs="Tahoma" w:hint="eastAsia"/>
          <w:color w:val="000000"/>
          <w:kern w:val="0"/>
          <w:sz w:val="32"/>
          <w:szCs w:val="32"/>
        </w:rPr>
        <w:t>一、原招标文件主要信息</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Tahoma" w:eastAsia="仿宋" w:hAnsi="Tahoma" w:cs="Tahoma"/>
          <w:color w:val="000000"/>
          <w:kern w:val="0"/>
          <w:sz w:val="32"/>
          <w:szCs w:val="32"/>
        </w:rPr>
        <w:t>    </w:t>
      </w:r>
      <w:r w:rsidRPr="00C6078A">
        <w:rPr>
          <w:rFonts w:ascii="仿宋" w:eastAsia="仿宋" w:hAnsi="仿宋" w:cs="Tahoma" w:hint="eastAsia"/>
          <w:color w:val="000000"/>
          <w:kern w:val="0"/>
          <w:sz w:val="32"/>
          <w:szCs w:val="32"/>
        </w:rPr>
        <w:t>1、项目名称：</w:t>
      </w:r>
      <w:r w:rsidR="004D32CA" w:rsidRPr="004D32CA">
        <w:rPr>
          <w:rFonts w:ascii="仿宋" w:eastAsia="仿宋" w:hAnsi="仿宋" w:hint="eastAsia"/>
          <w:sz w:val="32"/>
          <w:szCs w:val="32"/>
        </w:rPr>
        <w:t xml:space="preserve">太华水厂恒压供水改造项目  </w:t>
      </w:r>
    </w:p>
    <w:p w:rsidR="00C6078A" w:rsidRPr="00C6078A" w:rsidRDefault="00C6078A" w:rsidP="00C6078A">
      <w:pPr>
        <w:snapToGrid w:val="0"/>
        <w:rPr>
          <w:rFonts w:ascii="仿宋" w:eastAsia="仿宋" w:hAnsi="仿宋"/>
          <w:bCs/>
          <w:sz w:val="32"/>
          <w:szCs w:val="32"/>
          <w:lang w:val="zh-CN"/>
        </w:rPr>
      </w:pPr>
      <w:r w:rsidRPr="00C6078A">
        <w:rPr>
          <w:rFonts w:ascii="宋体" w:eastAsia="仿宋" w:hAnsi="宋体" w:cs="Tahoma" w:hint="eastAsia"/>
          <w:color w:val="000000"/>
          <w:kern w:val="0"/>
          <w:sz w:val="32"/>
          <w:szCs w:val="32"/>
        </w:rPr>
        <w:t> </w:t>
      </w:r>
      <w:r w:rsidRPr="00C6078A">
        <w:rPr>
          <w:rFonts w:ascii="仿宋" w:eastAsia="仿宋" w:hAnsi="仿宋" w:cs="Tahoma" w:hint="eastAsia"/>
          <w:color w:val="000000"/>
          <w:kern w:val="0"/>
          <w:sz w:val="32"/>
          <w:szCs w:val="32"/>
        </w:rPr>
        <w:t xml:space="preserve"> 2、项目编号：</w:t>
      </w:r>
      <w:r w:rsidR="004D32CA" w:rsidRPr="004D32CA">
        <w:rPr>
          <w:rFonts w:ascii="仿宋" w:eastAsia="仿宋" w:hAnsi="仿宋"/>
          <w:bCs/>
          <w:sz w:val="32"/>
          <w:szCs w:val="32"/>
          <w:lang w:val="zh-CN"/>
        </w:rPr>
        <w:t>YXGYJT202110010</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Tahoma" w:eastAsia="仿宋" w:hAnsi="Tahoma" w:cs="Tahoma"/>
          <w:color w:val="000000"/>
          <w:kern w:val="0"/>
          <w:sz w:val="32"/>
          <w:szCs w:val="32"/>
        </w:rPr>
        <w:t>    </w:t>
      </w:r>
      <w:r w:rsidRPr="00C6078A">
        <w:rPr>
          <w:rFonts w:ascii="仿宋" w:eastAsia="仿宋" w:hAnsi="仿宋" w:cs="Tahoma" w:hint="eastAsia"/>
          <w:color w:val="000000"/>
          <w:kern w:val="0"/>
          <w:sz w:val="32"/>
          <w:szCs w:val="32"/>
        </w:rPr>
        <w:t>3、公告日期：2021年</w:t>
      </w:r>
      <w:r w:rsidR="004D32CA">
        <w:rPr>
          <w:rFonts w:ascii="仿宋" w:eastAsia="仿宋" w:hAnsi="仿宋" w:cs="Tahoma" w:hint="eastAsia"/>
          <w:color w:val="000000"/>
          <w:kern w:val="0"/>
          <w:sz w:val="32"/>
          <w:szCs w:val="32"/>
        </w:rPr>
        <w:t>10</w:t>
      </w:r>
      <w:r w:rsidRPr="00C6078A">
        <w:rPr>
          <w:rFonts w:ascii="仿宋" w:eastAsia="仿宋" w:hAnsi="仿宋" w:cs="Tahoma" w:hint="eastAsia"/>
          <w:color w:val="000000"/>
          <w:kern w:val="0"/>
          <w:sz w:val="32"/>
          <w:szCs w:val="32"/>
        </w:rPr>
        <w:t>月</w:t>
      </w:r>
      <w:r w:rsidR="004D32CA">
        <w:rPr>
          <w:rFonts w:ascii="仿宋" w:eastAsia="仿宋" w:hAnsi="仿宋" w:cs="Tahoma" w:hint="eastAsia"/>
          <w:color w:val="000000"/>
          <w:kern w:val="0"/>
          <w:sz w:val="32"/>
          <w:szCs w:val="32"/>
        </w:rPr>
        <w:t>28</w:t>
      </w:r>
      <w:r w:rsidRPr="00C6078A">
        <w:rPr>
          <w:rFonts w:ascii="仿宋" w:eastAsia="仿宋" w:hAnsi="仿宋" w:cs="Tahoma" w:hint="eastAsia"/>
          <w:color w:val="000000"/>
          <w:kern w:val="0"/>
          <w:sz w:val="32"/>
          <w:szCs w:val="32"/>
        </w:rPr>
        <w:t>日</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Tahoma" w:eastAsia="仿宋" w:hAnsi="Tahoma" w:cs="Tahoma"/>
          <w:color w:val="000000"/>
          <w:kern w:val="0"/>
          <w:sz w:val="32"/>
          <w:szCs w:val="32"/>
        </w:rPr>
        <w:t>    </w:t>
      </w:r>
      <w:r w:rsidRPr="00C6078A">
        <w:rPr>
          <w:rFonts w:ascii="仿宋" w:eastAsia="仿宋" w:hAnsi="仿宋" w:cs="Tahoma" w:hint="eastAsia"/>
          <w:color w:val="000000"/>
          <w:kern w:val="0"/>
          <w:sz w:val="32"/>
          <w:szCs w:val="32"/>
        </w:rPr>
        <w:t>4、第一次更正公告日期：2021年</w:t>
      </w:r>
      <w:r w:rsidR="004D32CA">
        <w:rPr>
          <w:rFonts w:ascii="仿宋" w:eastAsia="仿宋" w:hAnsi="仿宋" w:cs="Tahoma" w:hint="eastAsia"/>
          <w:color w:val="000000"/>
          <w:kern w:val="0"/>
          <w:sz w:val="32"/>
          <w:szCs w:val="32"/>
        </w:rPr>
        <w:t>11</w:t>
      </w:r>
      <w:r w:rsidRPr="00C6078A">
        <w:rPr>
          <w:rFonts w:ascii="仿宋" w:eastAsia="仿宋" w:hAnsi="仿宋" w:cs="Tahoma" w:hint="eastAsia"/>
          <w:color w:val="000000"/>
          <w:kern w:val="0"/>
          <w:sz w:val="32"/>
          <w:szCs w:val="32"/>
        </w:rPr>
        <w:t>月</w:t>
      </w:r>
      <w:r w:rsidR="00170484">
        <w:rPr>
          <w:rFonts w:ascii="仿宋" w:eastAsia="仿宋" w:hAnsi="仿宋" w:cs="Tahoma" w:hint="eastAsia"/>
          <w:color w:val="000000"/>
          <w:kern w:val="0"/>
          <w:sz w:val="32"/>
          <w:szCs w:val="32"/>
        </w:rPr>
        <w:t>2</w:t>
      </w:r>
      <w:r w:rsidRPr="00C6078A">
        <w:rPr>
          <w:rFonts w:ascii="仿宋" w:eastAsia="仿宋" w:hAnsi="仿宋" w:cs="Tahoma" w:hint="eastAsia"/>
          <w:color w:val="000000"/>
          <w:kern w:val="0"/>
          <w:sz w:val="32"/>
          <w:szCs w:val="32"/>
        </w:rPr>
        <w:t>日</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Tahoma" w:eastAsia="仿宋" w:hAnsi="Tahoma" w:cs="Tahoma"/>
          <w:color w:val="000000"/>
          <w:kern w:val="0"/>
          <w:sz w:val="32"/>
          <w:szCs w:val="32"/>
        </w:rPr>
        <w:t>    </w:t>
      </w:r>
      <w:r w:rsidRPr="00C6078A">
        <w:rPr>
          <w:rFonts w:ascii="仿宋" w:eastAsia="仿宋" w:hAnsi="仿宋" w:cs="Tahoma" w:hint="eastAsia"/>
          <w:color w:val="000000"/>
          <w:kern w:val="0"/>
          <w:sz w:val="32"/>
          <w:szCs w:val="32"/>
        </w:rPr>
        <w:t>5、公告媒体：宜兴市公用产业集团有限公司网站</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宋体" w:eastAsia="仿宋" w:hAnsi="宋体" w:cs="Tahoma" w:hint="eastAsia"/>
          <w:color w:val="000000"/>
          <w:kern w:val="0"/>
          <w:sz w:val="32"/>
          <w:szCs w:val="32"/>
        </w:rPr>
        <w:t>   </w:t>
      </w:r>
      <w:r w:rsidRPr="00C6078A">
        <w:rPr>
          <w:rFonts w:ascii="仿宋" w:eastAsia="仿宋" w:hAnsi="仿宋" w:cs="Tahoma" w:hint="eastAsia"/>
          <w:color w:val="000000"/>
          <w:kern w:val="0"/>
          <w:sz w:val="32"/>
          <w:szCs w:val="32"/>
        </w:rPr>
        <w:t>二、澄清信息</w:t>
      </w:r>
    </w:p>
    <w:p w:rsidR="00C6078A" w:rsidRPr="00C6078A" w:rsidRDefault="00C6078A" w:rsidP="00C6078A">
      <w:pPr>
        <w:spacing w:line="360" w:lineRule="auto"/>
        <w:ind w:left="482"/>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 xml:space="preserve">第三章  </w:t>
      </w:r>
      <w:r w:rsidR="004D32CA">
        <w:rPr>
          <w:rFonts w:ascii="仿宋" w:eastAsia="仿宋" w:hAnsi="仿宋" w:cs="Tahoma" w:hint="eastAsia"/>
          <w:color w:val="444444"/>
          <w:kern w:val="0"/>
          <w:sz w:val="32"/>
          <w:szCs w:val="32"/>
        </w:rPr>
        <w:t>投标人须知</w:t>
      </w:r>
      <w:r w:rsidRPr="00C6078A">
        <w:rPr>
          <w:rFonts w:ascii="仿宋" w:eastAsia="仿宋" w:hAnsi="仿宋" w:cs="Tahoma" w:hint="eastAsia"/>
          <w:color w:val="444444"/>
          <w:kern w:val="0"/>
          <w:sz w:val="32"/>
          <w:szCs w:val="32"/>
        </w:rPr>
        <w:t>中</w:t>
      </w:r>
    </w:p>
    <w:p w:rsidR="00C6078A" w:rsidRPr="00C6078A" w:rsidRDefault="004D32CA" w:rsidP="00C6078A">
      <w:pPr>
        <w:spacing w:line="360" w:lineRule="auto"/>
        <w:ind w:left="482"/>
        <w:rPr>
          <w:rFonts w:ascii="仿宋" w:eastAsia="仿宋" w:hAnsi="仿宋" w:cs="Tahoma"/>
          <w:color w:val="444444"/>
          <w:kern w:val="0"/>
          <w:sz w:val="32"/>
          <w:szCs w:val="32"/>
        </w:rPr>
      </w:pPr>
      <w:r>
        <w:rPr>
          <w:rFonts w:ascii="仿宋" w:eastAsia="仿宋" w:hAnsi="仿宋" w:cs="Tahoma" w:hint="eastAsia"/>
          <w:color w:val="444444"/>
          <w:kern w:val="0"/>
          <w:sz w:val="32"/>
          <w:szCs w:val="32"/>
        </w:rPr>
        <w:t>资格证明文件</w:t>
      </w:r>
      <w:r w:rsidR="00C6078A" w:rsidRPr="00C6078A">
        <w:rPr>
          <w:rFonts w:ascii="仿宋" w:eastAsia="仿宋" w:hAnsi="仿宋" w:cs="Tahoma" w:hint="eastAsia"/>
          <w:color w:val="444444"/>
          <w:kern w:val="0"/>
          <w:sz w:val="32"/>
          <w:szCs w:val="32"/>
        </w:rPr>
        <w:t>做以下调整：</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资格证明文件；</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①　关于资格的声明函（附法定代表人身份证复印件（正反两面））；</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②　投标人法定代表人授权委托书及被授权代表的身份证原件（格式见附件，法定代表人亲自参加投标的除外）（投标时必须提交法人或被授权代表身份证原件）；</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③　投标人具有独立承担民事责任能力的供应商营业执照或法人（登记）证书复印件（投标时必须提交相应原件或公证件）；</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lastRenderedPageBreak/>
        <w:t>④　投标人依法缴纳近十二个月中任意一个月份税收的相关材料（提供相关主管部门证明或银行代扣证明）复印件；</w:t>
      </w:r>
    </w:p>
    <w:p w:rsidR="004D32CA" w:rsidRP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⑤　投标人依法缴纳近十二个月中任意一个月份社会保障资金的相关材料（提供相关主管部门证明或银行代扣证明）复印件；</w:t>
      </w:r>
    </w:p>
    <w:p w:rsidR="004D32CA" w:rsidRDefault="004D32CA" w:rsidP="004D32CA">
      <w:pPr>
        <w:widowControl/>
        <w:shd w:val="clear" w:color="auto" w:fill="FFFFFF"/>
        <w:spacing w:line="401" w:lineRule="atLeast"/>
        <w:jc w:val="left"/>
        <w:rPr>
          <w:rFonts w:ascii="宋体" w:eastAsia="仿宋" w:hAnsi="宋体" w:cs="Tahoma"/>
          <w:color w:val="444444"/>
          <w:kern w:val="0"/>
          <w:sz w:val="32"/>
          <w:szCs w:val="32"/>
        </w:rPr>
      </w:pPr>
      <w:r w:rsidRPr="004D32CA">
        <w:rPr>
          <w:rFonts w:ascii="宋体" w:eastAsia="仿宋" w:hAnsi="宋体" w:cs="Tahoma" w:hint="eastAsia"/>
          <w:color w:val="444444"/>
          <w:kern w:val="0"/>
          <w:sz w:val="32"/>
          <w:szCs w:val="32"/>
        </w:rPr>
        <w:t>⑥　投标保证金交纳证明复印件（银行转账）；</w:t>
      </w:r>
      <w:r w:rsidR="00C6078A" w:rsidRPr="00C6078A">
        <w:rPr>
          <w:rFonts w:ascii="宋体" w:eastAsia="仿宋" w:hAnsi="宋体" w:cs="Tahoma" w:hint="eastAsia"/>
          <w:color w:val="444444"/>
          <w:kern w:val="0"/>
          <w:sz w:val="32"/>
          <w:szCs w:val="32"/>
        </w:rPr>
        <w:t> </w:t>
      </w:r>
    </w:p>
    <w:p w:rsidR="00C6078A" w:rsidRPr="00C6078A" w:rsidRDefault="00C6078A" w:rsidP="004D32CA">
      <w:pPr>
        <w:widowControl/>
        <w:shd w:val="clear" w:color="auto" w:fill="FFFFFF"/>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请各供应商自行下载此更正公告，如供应商未及时关注相关更正等信息公告，由此造成的一切损失由供应商自行承担。</w:t>
      </w:r>
    </w:p>
    <w:p w:rsidR="00C6078A" w:rsidRPr="00C6078A" w:rsidRDefault="00C6078A" w:rsidP="00C6078A">
      <w:pPr>
        <w:widowControl/>
        <w:shd w:val="clear" w:color="auto" w:fill="FFFFFF"/>
        <w:spacing w:line="401" w:lineRule="atLeast"/>
        <w:ind w:right="125"/>
        <w:rPr>
          <w:rFonts w:ascii="仿宋" w:eastAsia="仿宋" w:hAnsi="仿宋" w:cs="Tahoma"/>
          <w:color w:val="444444"/>
          <w:kern w:val="0"/>
          <w:sz w:val="32"/>
          <w:szCs w:val="32"/>
        </w:rPr>
      </w:pPr>
      <w:r w:rsidRPr="00C6078A">
        <w:rPr>
          <w:rFonts w:ascii="宋体" w:eastAsia="仿宋" w:hAnsi="宋体" w:cs="Tahoma" w:hint="eastAsia"/>
          <w:color w:val="000000"/>
          <w:kern w:val="0"/>
          <w:sz w:val="32"/>
          <w:szCs w:val="32"/>
        </w:rPr>
        <w:t>    </w:t>
      </w:r>
      <w:r w:rsidRPr="00C6078A">
        <w:rPr>
          <w:rFonts w:ascii="仿宋" w:eastAsia="仿宋" w:hAnsi="仿宋" w:cs="Tahoma" w:hint="eastAsia"/>
          <w:color w:val="000000"/>
          <w:kern w:val="0"/>
          <w:sz w:val="32"/>
          <w:szCs w:val="32"/>
        </w:rPr>
        <w:t>三、本次澄清联系事项：</w:t>
      </w:r>
    </w:p>
    <w:tbl>
      <w:tblPr>
        <w:tblW w:w="8385" w:type="dxa"/>
        <w:shd w:val="clear" w:color="auto" w:fill="FFFFFF"/>
        <w:tblCellMar>
          <w:left w:w="0" w:type="dxa"/>
          <w:right w:w="0" w:type="dxa"/>
        </w:tblCellMar>
        <w:tblLook w:val="04A0"/>
      </w:tblPr>
      <w:tblGrid>
        <w:gridCol w:w="8385"/>
      </w:tblGrid>
      <w:tr w:rsidR="00C6078A" w:rsidRPr="00C6078A" w:rsidTr="007915BC">
        <w:trPr>
          <w:trHeight w:val="825"/>
        </w:trPr>
        <w:tc>
          <w:tcPr>
            <w:tcW w:w="8385" w:type="dxa"/>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88" w:type="dxa"/>
            </w:tcMar>
            <w:hideMark/>
          </w:tcPr>
          <w:p w:rsidR="00C6078A" w:rsidRPr="00C6078A" w:rsidRDefault="00C6078A" w:rsidP="007915BC">
            <w:pPr>
              <w:widowControl/>
              <w:spacing w:line="401" w:lineRule="atLeast"/>
              <w:ind w:right="125"/>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采购人：宜兴</w:t>
            </w:r>
            <w:r w:rsidR="004D32CA">
              <w:rPr>
                <w:rFonts w:ascii="仿宋" w:eastAsia="仿宋" w:hAnsi="仿宋" w:cs="Tahoma" w:hint="eastAsia"/>
                <w:color w:val="444444"/>
                <w:kern w:val="0"/>
                <w:sz w:val="32"/>
                <w:szCs w:val="32"/>
              </w:rPr>
              <w:t>水</w:t>
            </w:r>
            <w:proofErr w:type="gramStart"/>
            <w:r w:rsidR="004D32CA">
              <w:rPr>
                <w:rFonts w:ascii="仿宋" w:eastAsia="仿宋" w:hAnsi="仿宋" w:cs="Tahoma" w:hint="eastAsia"/>
                <w:color w:val="444444"/>
                <w:kern w:val="0"/>
                <w:sz w:val="32"/>
                <w:szCs w:val="32"/>
              </w:rPr>
              <w:t>务</w:t>
            </w:r>
            <w:proofErr w:type="gramEnd"/>
            <w:r w:rsidR="004D32CA">
              <w:rPr>
                <w:rFonts w:ascii="仿宋" w:eastAsia="仿宋" w:hAnsi="仿宋" w:cs="Tahoma" w:hint="eastAsia"/>
                <w:color w:val="444444"/>
                <w:kern w:val="0"/>
                <w:sz w:val="32"/>
                <w:szCs w:val="32"/>
              </w:rPr>
              <w:t>集团</w:t>
            </w:r>
            <w:r w:rsidRPr="00C6078A">
              <w:rPr>
                <w:rFonts w:ascii="仿宋" w:eastAsia="仿宋" w:hAnsi="仿宋" w:cs="Tahoma" w:hint="eastAsia"/>
                <w:color w:val="444444"/>
                <w:kern w:val="0"/>
                <w:sz w:val="32"/>
                <w:szCs w:val="32"/>
              </w:rPr>
              <w:t>有限公司</w:t>
            </w:r>
          </w:p>
          <w:p w:rsidR="00C6078A" w:rsidRPr="00C6078A" w:rsidRDefault="00C6078A" w:rsidP="007915BC">
            <w:pPr>
              <w:widowControl/>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联系人：刘先生</w:t>
            </w:r>
          </w:p>
          <w:p w:rsidR="00C6078A" w:rsidRPr="00C6078A" w:rsidRDefault="00C6078A" w:rsidP="007915BC">
            <w:pPr>
              <w:widowControl/>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联系电话：0510-80718885</w:t>
            </w:r>
          </w:p>
          <w:p w:rsidR="00C6078A" w:rsidRPr="00C6078A" w:rsidRDefault="00C6078A" w:rsidP="007915BC">
            <w:pPr>
              <w:widowControl/>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联系地址：宜兴市环科园绿园路528号</w:t>
            </w:r>
          </w:p>
          <w:p w:rsidR="00C6078A" w:rsidRPr="00C6078A" w:rsidRDefault="00C6078A" w:rsidP="007915BC">
            <w:pPr>
              <w:widowControl/>
              <w:spacing w:line="401" w:lineRule="atLeast"/>
              <w:jc w:val="left"/>
              <w:rPr>
                <w:rFonts w:ascii="仿宋" w:eastAsia="仿宋" w:hAnsi="仿宋" w:cs="Tahoma"/>
                <w:color w:val="444444"/>
                <w:kern w:val="0"/>
                <w:sz w:val="32"/>
                <w:szCs w:val="32"/>
              </w:rPr>
            </w:pPr>
            <w:r w:rsidRPr="00C6078A">
              <w:rPr>
                <w:rFonts w:ascii="仿宋" w:eastAsia="仿宋" w:hAnsi="仿宋" w:cs="Tahoma" w:hint="eastAsia"/>
                <w:color w:val="444444"/>
                <w:kern w:val="0"/>
                <w:sz w:val="32"/>
                <w:szCs w:val="32"/>
              </w:rPr>
              <w:t>邮政编码：214200</w:t>
            </w:r>
          </w:p>
        </w:tc>
      </w:tr>
    </w:tbl>
    <w:p w:rsidR="00C6078A" w:rsidRDefault="00C6078A" w:rsidP="00C6078A"/>
    <w:p w:rsidR="00C6078A" w:rsidRDefault="00C6078A" w:rsidP="00C6078A"/>
    <w:p w:rsidR="00F51F78" w:rsidRDefault="00F51F78"/>
    <w:sectPr w:rsidR="00F51F78" w:rsidSect="005247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078A"/>
    <w:rsid w:val="00170484"/>
    <w:rsid w:val="00242A93"/>
    <w:rsid w:val="002433CD"/>
    <w:rsid w:val="004D32CA"/>
    <w:rsid w:val="00C6078A"/>
    <w:rsid w:val="00F51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2021-11-01T02:30:00Z</dcterms:created>
  <dcterms:modified xsi:type="dcterms:W3CDTF">2021-11-02T00:28:00Z</dcterms:modified>
</cp:coreProperties>
</file>